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FC0" w:rsidRPr="00BD626B" w:rsidRDefault="00FB1C91" w:rsidP="00FB1C91">
      <w:pPr>
        <w:jc w:val="center"/>
        <w:rPr>
          <w:rFonts w:ascii="Arial" w:hAnsi="Arial" w:cs="Arial"/>
          <w:b/>
          <w:sz w:val="24"/>
          <w:szCs w:val="24"/>
        </w:rPr>
      </w:pPr>
      <w:r w:rsidRPr="00BD626B">
        <w:rPr>
          <w:rFonts w:ascii="Arial" w:hAnsi="Arial" w:cs="Arial"/>
          <w:b/>
          <w:sz w:val="24"/>
          <w:szCs w:val="24"/>
        </w:rPr>
        <w:t xml:space="preserve">Směrnice KCHCS č. 1/2019 </w:t>
      </w:r>
    </w:p>
    <w:p w:rsidR="00462FC0" w:rsidRPr="00BD626B" w:rsidRDefault="00462FC0" w:rsidP="00FB1C91">
      <w:pPr>
        <w:jc w:val="center"/>
        <w:rPr>
          <w:rFonts w:ascii="Arial" w:hAnsi="Arial" w:cs="Arial"/>
          <w:b/>
          <w:sz w:val="24"/>
          <w:szCs w:val="24"/>
        </w:rPr>
      </w:pPr>
    </w:p>
    <w:p w:rsidR="00675D7F" w:rsidRPr="00BD626B" w:rsidRDefault="00675D7F" w:rsidP="00FB1C91">
      <w:pPr>
        <w:jc w:val="center"/>
        <w:rPr>
          <w:rFonts w:ascii="Arial" w:hAnsi="Arial" w:cs="Arial"/>
          <w:b/>
          <w:sz w:val="24"/>
          <w:szCs w:val="24"/>
        </w:rPr>
      </w:pPr>
      <w:r w:rsidRPr="00BD626B">
        <w:rPr>
          <w:rFonts w:ascii="Arial" w:hAnsi="Arial" w:cs="Arial"/>
          <w:b/>
          <w:sz w:val="24"/>
          <w:szCs w:val="24"/>
        </w:rPr>
        <w:t>I</w:t>
      </w:r>
    </w:p>
    <w:p w:rsidR="003D1130" w:rsidRPr="00BD626B" w:rsidRDefault="00675D7F" w:rsidP="00FB1C91">
      <w:pPr>
        <w:jc w:val="center"/>
        <w:rPr>
          <w:rFonts w:ascii="Arial" w:hAnsi="Arial" w:cs="Arial"/>
          <w:b/>
          <w:sz w:val="24"/>
          <w:szCs w:val="24"/>
        </w:rPr>
      </w:pPr>
      <w:r w:rsidRPr="00BD626B">
        <w:rPr>
          <w:rFonts w:ascii="Arial" w:hAnsi="Arial" w:cs="Arial"/>
          <w:b/>
          <w:sz w:val="24"/>
          <w:szCs w:val="24"/>
        </w:rPr>
        <w:t>O</w:t>
      </w:r>
      <w:r w:rsidR="00FB1C91" w:rsidRPr="00BD626B">
        <w:rPr>
          <w:rFonts w:ascii="Arial" w:hAnsi="Arial" w:cs="Arial"/>
          <w:b/>
          <w:sz w:val="24"/>
          <w:szCs w:val="24"/>
        </w:rPr>
        <w:t xml:space="preserve">dměňování a </w:t>
      </w:r>
      <w:r w:rsidR="00BD626B" w:rsidRPr="00BD626B">
        <w:rPr>
          <w:rFonts w:ascii="Arial" w:hAnsi="Arial" w:cs="Arial"/>
          <w:b/>
          <w:sz w:val="24"/>
          <w:szCs w:val="24"/>
        </w:rPr>
        <w:t>r</w:t>
      </w:r>
      <w:r w:rsidR="00FB1C91" w:rsidRPr="00BD626B">
        <w:rPr>
          <w:rFonts w:ascii="Arial" w:hAnsi="Arial" w:cs="Arial"/>
          <w:b/>
          <w:sz w:val="24"/>
          <w:szCs w:val="24"/>
        </w:rPr>
        <w:t>ežie</w:t>
      </w:r>
      <w:r w:rsidR="007367A8" w:rsidRPr="00BD626B">
        <w:rPr>
          <w:rFonts w:ascii="Arial" w:hAnsi="Arial" w:cs="Arial"/>
          <w:b/>
          <w:sz w:val="24"/>
          <w:szCs w:val="24"/>
        </w:rPr>
        <w:t xml:space="preserve"> výboru</w:t>
      </w:r>
    </w:p>
    <w:p w:rsidR="00FB1C91" w:rsidRPr="00BD626B" w:rsidRDefault="00FB1C91" w:rsidP="00FB1C9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D626B">
        <w:rPr>
          <w:rFonts w:ascii="Arial" w:hAnsi="Arial" w:cs="Arial"/>
          <w:sz w:val="24"/>
          <w:szCs w:val="24"/>
        </w:rPr>
        <w:t>Členům výboru jsou propláceny cestovní náhrady na výborové schůze vyjma výborové schůze, která je v den členské schůze</w:t>
      </w:r>
      <w:r w:rsidR="00B171B2" w:rsidRPr="00BD626B">
        <w:rPr>
          <w:rFonts w:ascii="Arial" w:hAnsi="Arial" w:cs="Arial"/>
          <w:sz w:val="24"/>
          <w:szCs w:val="24"/>
        </w:rPr>
        <w:t>.</w:t>
      </w:r>
    </w:p>
    <w:p w:rsidR="00FB1C91" w:rsidRPr="00BD626B" w:rsidRDefault="00FB1C91" w:rsidP="00FB1C91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FB1C91" w:rsidRPr="00BD626B" w:rsidRDefault="00FB1C91" w:rsidP="00FB1C9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D626B">
        <w:rPr>
          <w:rFonts w:ascii="Arial" w:hAnsi="Arial" w:cs="Arial"/>
          <w:sz w:val="24"/>
          <w:szCs w:val="24"/>
        </w:rPr>
        <w:t xml:space="preserve">Na příspěvek </w:t>
      </w:r>
      <w:r w:rsidR="00CD5BCE" w:rsidRPr="00BD626B">
        <w:rPr>
          <w:rFonts w:ascii="Arial" w:hAnsi="Arial" w:cs="Arial"/>
          <w:sz w:val="24"/>
          <w:szCs w:val="24"/>
        </w:rPr>
        <w:t xml:space="preserve">na aktivity spojené s klubovou agendou (telefon, připojení k internetu, využívání vlastního počítače </w:t>
      </w:r>
      <w:proofErr w:type="spellStart"/>
      <w:r w:rsidR="00CD5BCE" w:rsidRPr="00BD626B">
        <w:rPr>
          <w:rFonts w:ascii="Arial" w:hAnsi="Arial" w:cs="Arial"/>
          <w:sz w:val="24"/>
          <w:szCs w:val="24"/>
        </w:rPr>
        <w:t>apod</w:t>
      </w:r>
      <w:proofErr w:type="spellEnd"/>
      <w:r w:rsidR="00CD5BCE" w:rsidRPr="00BD626B">
        <w:rPr>
          <w:rFonts w:ascii="Arial" w:hAnsi="Arial" w:cs="Arial"/>
          <w:sz w:val="24"/>
          <w:szCs w:val="24"/>
        </w:rPr>
        <w:t>)</w:t>
      </w:r>
      <w:r w:rsidRPr="00BD626B">
        <w:rPr>
          <w:rFonts w:ascii="Arial" w:hAnsi="Arial" w:cs="Arial"/>
          <w:sz w:val="24"/>
          <w:szCs w:val="24"/>
        </w:rPr>
        <w:t xml:space="preserve"> mají nárok následující členové výb</w:t>
      </w:r>
      <w:r w:rsidR="005567D0" w:rsidRPr="00BD626B">
        <w:rPr>
          <w:rFonts w:ascii="Arial" w:hAnsi="Arial" w:cs="Arial"/>
          <w:sz w:val="24"/>
          <w:szCs w:val="24"/>
        </w:rPr>
        <w:t>oru</w:t>
      </w:r>
      <w:r w:rsidRPr="00BD626B">
        <w:rPr>
          <w:rFonts w:ascii="Arial" w:hAnsi="Arial" w:cs="Arial"/>
          <w:sz w:val="24"/>
          <w:szCs w:val="24"/>
        </w:rPr>
        <w:t xml:space="preserve"> a to ve výši:</w:t>
      </w:r>
    </w:p>
    <w:p w:rsidR="00FB1C91" w:rsidRPr="00BD626B" w:rsidRDefault="00FB1C91" w:rsidP="00FB1C91">
      <w:pPr>
        <w:pStyle w:val="ListParagraph"/>
        <w:rPr>
          <w:rFonts w:ascii="Arial" w:hAnsi="Arial" w:cs="Arial"/>
          <w:sz w:val="24"/>
          <w:szCs w:val="24"/>
        </w:rPr>
      </w:pPr>
    </w:p>
    <w:p w:rsidR="00FB1C91" w:rsidRPr="00BD626B" w:rsidRDefault="00FB1C91" w:rsidP="00FB1C9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D626B">
        <w:rPr>
          <w:rFonts w:ascii="Arial" w:hAnsi="Arial" w:cs="Arial"/>
          <w:sz w:val="24"/>
          <w:szCs w:val="24"/>
        </w:rPr>
        <w:t xml:space="preserve">Předseda klubu – </w:t>
      </w:r>
      <w:r w:rsidR="00EC7F84" w:rsidRPr="00BD626B">
        <w:rPr>
          <w:rFonts w:ascii="Arial" w:hAnsi="Arial" w:cs="Arial"/>
          <w:sz w:val="24"/>
          <w:szCs w:val="24"/>
        </w:rPr>
        <w:t>1</w:t>
      </w:r>
      <w:r w:rsidRPr="00BD626B">
        <w:rPr>
          <w:rFonts w:ascii="Arial" w:hAnsi="Arial" w:cs="Arial"/>
          <w:sz w:val="24"/>
          <w:szCs w:val="24"/>
        </w:rPr>
        <w:t>00 Kč / měsíc</w:t>
      </w:r>
    </w:p>
    <w:p w:rsidR="00FB1C91" w:rsidRPr="00BD626B" w:rsidRDefault="00FB1C91" w:rsidP="00FB1C9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D626B">
        <w:rPr>
          <w:rFonts w:ascii="Arial" w:hAnsi="Arial" w:cs="Arial"/>
          <w:sz w:val="24"/>
          <w:szCs w:val="24"/>
        </w:rPr>
        <w:t xml:space="preserve">Místopředseda klubu – </w:t>
      </w:r>
      <w:r w:rsidR="00EC7F84" w:rsidRPr="00BD626B">
        <w:rPr>
          <w:rFonts w:ascii="Arial" w:hAnsi="Arial" w:cs="Arial"/>
          <w:sz w:val="24"/>
          <w:szCs w:val="24"/>
        </w:rPr>
        <w:t>1</w:t>
      </w:r>
      <w:r w:rsidRPr="00BD626B">
        <w:rPr>
          <w:rFonts w:ascii="Arial" w:hAnsi="Arial" w:cs="Arial"/>
          <w:sz w:val="24"/>
          <w:szCs w:val="24"/>
        </w:rPr>
        <w:t>00 Kč / měsíc</w:t>
      </w:r>
    </w:p>
    <w:p w:rsidR="00FB1C91" w:rsidRPr="00BD626B" w:rsidRDefault="00FB1C91" w:rsidP="00FB1C9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D626B">
        <w:rPr>
          <w:rFonts w:ascii="Arial" w:hAnsi="Arial" w:cs="Arial"/>
          <w:sz w:val="24"/>
          <w:szCs w:val="24"/>
        </w:rPr>
        <w:t xml:space="preserve">Správce dílčí plemenné knihy – </w:t>
      </w:r>
      <w:r w:rsidR="00EC7F84" w:rsidRPr="00BD626B">
        <w:rPr>
          <w:rFonts w:ascii="Arial" w:hAnsi="Arial" w:cs="Arial"/>
          <w:sz w:val="24"/>
          <w:szCs w:val="24"/>
        </w:rPr>
        <w:t>1</w:t>
      </w:r>
      <w:r w:rsidRPr="00BD626B">
        <w:rPr>
          <w:rFonts w:ascii="Arial" w:hAnsi="Arial" w:cs="Arial"/>
          <w:sz w:val="24"/>
          <w:szCs w:val="24"/>
        </w:rPr>
        <w:t>00 Kč / měsíc</w:t>
      </w:r>
    </w:p>
    <w:p w:rsidR="00FB1C91" w:rsidRPr="00BD626B" w:rsidRDefault="00FB1C91" w:rsidP="00FB1C91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FB1C91" w:rsidRPr="00BD626B" w:rsidRDefault="00FB1C91" w:rsidP="00FB1C9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D626B">
        <w:rPr>
          <w:rFonts w:ascii="Arial" w:hAnsi="Arial" w:cs="Arial"/>
          <w:sz w:val="24"/>
          <w:szCs w:val="24"/>
        </w:rPr>
        <w:t xml:space="preserve">Správce dílčí plemenné knihy </w:t>
      </w:r>
      <w:r w:rsidR="006017D8" w:rsidRPr="00BD626B">
        <w:rPr>
          <w:rFonts w:ascii="Arial" w:hAnsi="Arial" w:cs="Arial"/>
          <w:sz w:val="24"/>
          <w:szCs w:val="24"/>
        </w:rPr>
        <w:t xml:space="preserve">a genealogie </w:t>
      </w:r>
      <w:r w:rsidRPr="00BD626B">
        <w:rPr>
          <w:rFonts w:ascii="Arial" w:hAnsi="Arial" w:cs="Arial"/>
          <w:sz w:val="24"/>
          <w:szCs w:val="24"/>
        </w:rPr>
        <w:t xml:space="preserve">má </w:t>
      </w:r>
      <w:r w:rsidR="006017D8" w:rsidRPr="00BD626B">
        <w:rPr>
          <w:rFonts w:ascii="Arial" w:hAnsi="Arial" w:cs="Arial"/>
          <w:sz w:val="24"/>
          <w:szCs w:val="24"/>
        </w:rPr>
        <w:t xml:space="preserve">nárok na </w:t>
      </w:r>
      <w:r w:rsidRPr="00BD626B">
        <w:rPr>
          <w:rFonts w:ascii="Arial" w:hAnsi="Arial" w:cs="Arial"/>
          <w:sz w:val="24"/>
          <w:szCs w:val="24"/>
        </w:rPr>
        <w:t>odměnu 40 Kč / zapsané štěně</w:t>
      </w:r>
      <w:r w:rsidR="0027784B" w:rsidRPr="00BD626B">
        <w:rPr>
          <w:rFonts w:ascii="Arial" w:hAnsi="Arial" w:cs="Arial"/>
          <w:sz w:val="24"/>
          <w:szCs w:val="24"/>
        </w:rPr>
        <w:t xml:space="preserve"> a vkládání údajů do genealogie</w:t>
      </w:r>
      <w:r w:rsidRPr="00BD626B">
        <w:rPr>
          <w:rFonts w:ascii="Arial" w:hAnsi="Arial" w:cs="Arial"/>
          <w:sz w:val="24"/>
          <w:szCs w:val="24"/>
        </w:rPr>
        <w:t>. Stejnou čá</w:t>
      </w:r>
      <w:r w:rsidR="005567D0" w:rsidRPr="00BD626B">
        <w:rPr>
          <w:rFonts w:ascii="Arial" w:hAnsi="Arial" w:cs="Arial"/>
          <w:sz w:val="24"/>
          <w:szCs w:val="24"/>
        </w:rPr>
        <w:t xml:space="preserve">stku </w:t>
      </w:r>
      <w:r w:rsidR="006017D8" w:rsidRPr="00BD626B">
        <w:rPr>
          <w:rFonts w:ascii="Arial" w:hAnsi="Arial" w:cs="Arial"/>
          <w:sz w:val="24"/>
          <w:szCs w:val="24"/>
        </w:rPr>
        <w:t>refunduje</w:t>
      </w:r>
      <w:r w:rsidR="005567D0" w:rsidRPr="00BD626B">
        <w:rPr>
          <w:rFonts w:ascii="Arial" w:hAnsi="Arial" w:cs="Arial"/>
          <w:sz w:val="24"/>
          <w:szCs w:val="24"/>
        </w:rPr>
        <w:t xml:space="preserve"> klubu </w:t>
      </w:r>
      <w:r w:rsidRPr="00BD626B">
        <w:rPr>
          <w:rFonts w:ascii="Arial" w:hAnsi="Arial" w:cs="Arial"/>
          <w:sz w:val="24"/>
          <w:szCs w:val="24"/>
        </w:rPr>
        <w:t>ČMKÚ.</w:t>
      </w:r>
    </w:p>
    <w:p w:rsidR="00FB1C91" w:rsidRPr="00BD626B" w:rsidRDefault="00FB1C91" w:rsidP="00FB1C91">
      <w:pPr>
        <w:pStyle w:val="ListParagraph"/>
        <w:rPr>
          <w:rFonts w:ascii="Arial" w:hAnsi="Arial" w:cs="Arial"/>
          <w:sz w:val="24"/>
          <w:szCs w:val="24"/>
        </w:rPr>
      </w:pPr>
    </w:p>
    <w:p w:rsidR="00B5493E" w:rsidRPr="00BD626B" w:rsidRDefault="00FB1C91" w:rsidP="00B5493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D626B">
        <w:rPr>
          <w:rFonts w:ascii="Arial" w:hAnsi="Arial" w:cs="Arial"/>
          <w:sz w:val="24"/>
          <w:szCs w:val="24"/>
        </w:rPr>
        <w:t xml:space="preserve">Redaktor klubového magazínu má odměnu </w:t>
      </w:r>
      <w:r w:rsidR="0000467E" w:rsidRPr="00BD626B">
        <w:rPr>
          <w:rFonts w:ascii="Arial" w:hAnsi="Arial" w:cs="Arial"/>
          <w:sz w:val="24"/>
          <w:szCs w:val="24"/>
        </w:rPr>
        <w:t>7</w:t>
      </w:r>
      <w:r w:rsidRPr="00BD626B">
        <w:rPr>
          <w:rFonts w:ascii="Arial" w:hAnsi="Arial" w:cs="Arial"/>
          <w:sz w:val="24"/>
          <w:szCs w:val="24"/>
        </w:rPr>
        <w:t xml:space="preserve">.000 Kč / 1 magazín </w:t>
      </w:r>
    </w:p>
    <w:p w:rsidR="00B5493E" w:rsidRPr="00BD626B" w:rsidRDefault="00B5493E" w:rsidP="00B5493E">
      <w:pPr>
        <w:pStyle w:val="ListParagraph"/>
        <w:rPr>
          <w:rFonts w:ascii="Arial" w:hAnsi="Arial" w:cs="Arial"/>
          <w:sz w:val="24"/>
          <w:szCs w:val="24"/>
        </w:rPr>
      </w:pPr>
    </w:p>
    <w:p w:rsidR="00B5493E" w:rsidRPr="00BD626B" w:rsidRDefault="00B5493E" w:rsidP="00B5493E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9265E4" w:rsidRPr="00BD626B" w:rsidRDefault="00006210" w:rsidP="009265E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D626B">
        <w:rPr>
          <w:rFonts w:ascii="Arial" w:hAnsi="Arial" w:cs="Arial"/>
          <w:sz w:val="24"/>
          <w:szCs w:val="24"/>
        </w:rPr>
        <w:t xml:space="preserve">Mezi režie klubu patří např. </w:t>
      </w:r>
      <w:r w:rsidR="00A13BD0" w:rsidRPr="00BD626B">
        <w:rPr>
          <w:rFonts w:ascii="Arial" w:hAnsi="Arial" w:cs="Arial"/>
          <w:sz w:val="24"/>
          <w:szCs w:val="24"/>
        </w:rPr>
        <w:t xml:space="preserve">zpracování </w:t>
      </w:r>
      <w:r w:rsidR="005567D0" w:rsidRPr="00BD626B">
        <w:rPr>
          <w:rFonts w:ascii="Arial" w:hAnsi="Arial" w:cs="Arial"/>
          <w:sz w:val="24"/>
          <w:szCs w:val="24"/>
        </w:rPr>
        <w:t>daň</w:t>
      </w:r>
      <w:r w:rsidR="00A13BD0" w:rsidRPr="00BD626B">
        <w:rPr>
          <w:rFonts w:ascii="Arial" w:hAnsi="Arial" w:cs="Arial"/>
          <w:sz w:val="24"/>
          <w:szCs w:val="24"/>
        </w:rPr>
        <w:t xml:space="preserve">ového přiznání, </w:t>
      </w:r>
      <w:r w:rsidR="00B171B2" w:rsidRPr="00BD626B">
        <w:rPr>
          <w:rFonts w:ascii="Arial" w:hAnsi="Arial" w:cs="Arial"/>
          <w:sz w:val="24"/>
          <w:szCs w:val="24"/>
        </w:rPr>
        <w:t xml:space="preserve">náklady na výborové schůze, </w:t>
      </w:r>
      <w:r w:rsidRPr="00BD626B">
        <w:rPr>
          <w:rFonts w:ascii="Arial" w:hAnsi="Arial" w:cs="Arial"/>
          <w:sz w:val="24"/>
          <w:szCs w:val="24"/>
        </w:rPr>
        <w:t>poštovné, tonery a kancelářské potřeby.</w:t>
      </w:r>
      <w:r w:rsidR="009265E4" w:rsidRPr="00BD626B">
        <w:rPr>
          <w:rFonts w:ascii="Arial" w:hAnsi="Arial" w:cs="Arial"/>
          <w:sz w:val="24"/>
          <w:szCs w:val="24"/>
        </w:rPr>
        <w:t xml:space="preserve"> Placené činnosti:</w:t>
      </w:r>
    </w:p>
    <w:p w:rsidR="001B220D" w:rsidRPr="00BD626B" w:rsidRDefault="001B220D" w:rsidP="001B220D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9265E4" w:rsidRPr="00BD626B" w:rsidRDefault="009265E4" w:rsidP="009265E4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D626B">
        <w:rPr>
          <w:rFonts w:ascii="Arial" w:hAnsi="Arial" w:cs="Arial"/>
          <w:sz w:val="24"/>
          <w:szCs w:val="24"/>
        </w:rPr>
        <w:t>Klubové účetnictví – 5000,- Kč /rok</w:t>
      </w:r>
    </w:p>
    <w:p w:rsidR="009265E4" w:rsidRPr="00BD626B" w:rsidRDefault="009265E4" w:rsidP="009265E4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D626B">
        <w:rPr>
          <w:rFonts w:ascii="Arial" w:hAnsi="Arial" w:cs="Arial"/>
          <w:sz w:val="24"/>
          <w:szCs w:val="24"/>
        </w:rPr>
        <w:t>Matrika – 3000,- Kč/rok</w:t>
      </w:r>
    </w:p>
    <w:p w:rsidR="009265E4" w:rsidRPr="00BD626B" w:rsidRDefault="009265E4" w:rsidP="009265E4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D626B">
        <w:rPr>
          <w:rFonts w:ascii="Arial" w:hAnsi="Arial" w:cs="Arial"/>
          <w:sz w:val="24"/>
          <w:szCs w:val="24"/>
        </w:rPr>
        <w:t>Správa webových stránek – 3000,- Kč/rok</w:t>
      </w:r>
    </w:p>
    <w:p w:rsidR="00C748D5" w:rsidRPr="00BD626B" w:rsidRDefault="00C748D5" w:rsidP="009265E4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D626B">
        <w:rPr>
          <w:rFonts w:ascii="Arial" w:hAnsi="Arial" w:cs="Arial"/>
          <w:sz w:val="24"/>
          <w:szCs w:val="24"/>
        </w:rPr>
        <w:t>Jednatel klubu – 3000,- Kč/rok</w:t>
      </w:r>
    </w:p>
    <w:p w:rsidR="009265E4" w:rsidRPr="00BD626B" w:rsidRDefault="009265E4" w:rsidP="009265E4">
      <w:pPr>
        <w:pStyle w:val="ListParagraph"/>
        <w:ind w:left="1440"/>
        <w:jc w:val="both"/>
        <w:rPr>
          <w:rFonts w:ascii="Arial" w:hAnsi="Arial" w:cs="Arial"/>
          <w:sz w:val="24"/>
          <w:szCs w:val="24"/>
        </w:rPr>
      </w:pPr>
    </w:p>
    <w:p w:rsidR="00FB1C91" w:rsidRPr="00BD626B" w:rsidRDefault="00006210" w:rsidP="009265E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D626B">
        <w:rPr>
          <w:rFonts w:ascii="Arial" w:hAnsi="Arial" w:cs="Arial"/>
          <w:sz w:val="24"/>
          <w:szCs w:val="24"/>
        </w:rPr>
        <w:t>Každý rok na poslední výborové schůzi bude dáno do zápisu, jaké částky se členům výboru proplácejí,</w:t>
      </w:r>
      <w:r w:rsidR="005567D0" w:rsidRPr="00BD626B">
        <w:rPr>
          <w:rFonts w:ascii="Arial" w:hAnsi="Arial" w:cs="Arial"/>
          <w:sz w:val="24"/>
          <w:szCs w:val="24"/>
        </w:rPr>
        <w:t xml:space="preserve"> kdy</w:t>
      </w:r>
      <w:r w:rsidRPr="00BD626B">
        <w:rPr>
          <w:rFonts w:ascii="Arial" w:hAnsi="Arial" w:cs="Arial"/>
          <w:sz w:val="24"/>
          <w:szCs w:val="24"/>
        </w:rPr>
        <w:t xml:space="preserve"> každý člen může proplacení odmítnout ve prospěch klubu. </w:t>
      </w:r>
    </w:p>
    <w:p w:rsidR="00BD626B" w:rsidRPr="00BD626B" w:rsidRDefault="00BD626B" w:rsidP="00BD626B">
      <w:pPr>
        <w:jc w:val="both"/>
        <w:rPr>
          <w:rFonts w:ascii="Arial" w:hAnsi="Arial" w:cs="Arial"/>
          <w:sz w:val="24"/>
          <w:szCs w:val="24"/>
        </w:rPr>
      </w:pPr>
    </w:p>
    <w:p w:rsidR="00BD626B" w:rsidRDefault="00BD626B" w:rsidP="00BD626B">
      <w:pPr>
        <w:jc w:val="both"/>
        <w:rPr>
          <w:rFonts w:ascii="Arial" w:hAnsi="Arial" w:cs="Arial"/>
          <w:sz w:val="24"/>
          <w:szCs w:val="24"/>
        </w:rPr>
      </w:pPr>
    </w:p>
    <w:p w:rsidR="00BD626B" w:rsidRDefault="00BD626B" w:rsidP="00BD626B">
      <w:pPr>
        <w:jc w:val="both"/>
        <w:rPr>
          <w:rFonts w:ascii="Arial" w:hAnsi="Arial" w:cs="Arial"/>
          <w:sz w:val="24"/>
          <w:szCs w:val="24"/>
        </w:rPr>
      </w:pPr>
    </w:p>
    <w:p w:rsidR="00BD626B" w:rsidRPr="00BD626B" w:rsidRDefault="00BD626B" w:rsidP="00BD626B">
      <w:pPr>
        <w:jc w:val="both"/>
        <w:rPr>
          <w:rFonts w:ascii="Arial" w:hAnsi="Arial" w:cs="Arial"/>
          <w:sz w:val="24"/>
          <w:szCs w:val="24"/>
        </w:rPr>
      </w:pPr>
    </w:p>
    <w:p w:rsidR="00CF3691" w:rsidRDefault="00CF3691" w:rsidP="00BD626B">
      <w:pPr>
        <w:jc w:val="center"/>
        <w:rPr>
          <w:rFonts w:ascii="Arial" w:hAnsi="Arial" w:cs="Arial"/>
          <w:b/>
          <w:sz w:val="24"/>
          <w:szCs w:val="24"/>
        </w:rPr>
      </w:pPr>
    </w:p>
    <w:p w:rsidR="00BD626B" w:rsidRDefault="00BD626B" w:rsidP="00BD626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II</w:t>
      </w:r>
    </w:p>
    <w:p w:rsidR="00BD626B" w:rsidRPr="00BD626B" w:rsidRDefault="00CF3691" w:rsidP="00CF369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</w:t>
      </w:r>
      <w:r w:rsidR="00BD626B" w:rsidRPr="00BD626B">
        <w:rPr>
          <w:rFonts w:ascii="Arial" w:hAnsi="Arial" w:cs="Arial"/>
          <w:b/>
          <w:sz w:val="24"/>
          <w:szCs w:val="24"/>
        </w:rPr>
        <w:t>inanční náležitosti Klubu</w:t>
      </w:r>
    </w:p>
    <w:p w:rsidR="00BD626B" w:rsidRPr="00BD626B" w:rsidRDefault="00BD626B" w:rsidP="00BD626B">
      <w:pPr>
        <w:rPr>
          <w:rFonts w:ascii="Arial" w:hAnsi="Arial" w:cs="Arial"/>
          <w:b/>
          <w:sz w:val="24"/>
          <w:szCs w:val="24"/>
        </w:rPr>
      </w:pPr>
      <w:r w:rsidRPr="00BD626B">
        <w:rPr>
          <w:rFonts w:ascii="Arial" w:hAnsi="Arial" w:cs="Arial"/>
          <w:b/>
          <w:sz w:val="24"/>
          <w:szCs w:val="24"/>
        </w:rPr>
        <w:t>Úvodní ustanovení</w:t>
      </w:r>
    </w:p>
    <w:p w:rsidR="00BD626B" w:rsidRPr="00BD626B" w:rsidRDefault="00BD626B" w:rsidP="00BD626B">
      <w:pPr>
        <w:jc w:val="both"/>
        <w:rPr>
          <w:rFonts w:ascii="Arial" w:hAnsi="Arial" w:cs="Arial"/>
          <w:sz w:val="24"/>
          <w:szCs w:val="24"/>
        </w:rPr>
      </w:pPr>
      <w:r w:rsidRPr="00BD626B">
        <w:rPr>
          <w:rFonts w:ascii="Arial" w:hAnsi="Arial" w:cs="Arial"/>
          <w:sz w:val="24"/>
          <w:szCs w:val="24"/>
        </w:rPr>
        <w:t xml:space="preserve">Tato směrnice upravuje odměňování posuzovatelů exteriéru psů (dále rozhodčí) dle Směrnice č. 8 ČMKU pro delegování rozhodčích pro posuzování exteriéru psů na výstavy a mezinárodních předpisů FCI, jakož pořadatelů klubových akcí a osob na akcích přímo se podílejících (dále pomocník) a dále </w:t>
      </w:r>
      <w:r w:rsidR="00C929C4">
        <w:rPr>
          <w:rFonts w:ascii="Arial" w:hAnsi="Arial" w:cs="Arial"/>
          <w:sz w:val="24"/>
          <w:szCs w:val="24"/>
        </w:rPr>
        <w:t>r</w:t>
      </w:r>
      <w:r w:rsidRPr="00BD626B">
        <w:rPr>
          <w:rFonts w:ascii="Arial" w:hAnsi="Arial" w:cs="Arial"/>
          <w:sz w:val="24"/>
          <w:szCs w:val="24"/>
        </w:rPr>
        <w:t>ežijní náležitosti přímo související s chodem Klubu i náhrady na cestovné a stravné dle ustanovení zákona č. 262/2006 Sb. zákoníku práce, ve znění předpisů pozdějších.</w:t>
      </w:r>
    </w:p>
    <w:p w:rsidR="00BD626B" w:rsidRPr="00BD626B" w:rsidRDefault="00BD626B" w:rsidP="00BD626B">
      <w:pPr>
        <w:pStyle w:val="Heading1"/>
        <w:rPr>
          <w:rFonts w:ascii="Arial" w:hAnsi="Arial" w:cs="Arial"/>
          <w:sz w:val="24"/>
          <w:szCs w:val="24"/>
        </w:rPr>
      </w:pPr>
      <w:r w:rsidRPr="00BD626B">
        <w:rPr>
          <w:rStyle w:val="SubtleEmphasis"/>
          <w:rFonts w:ascii="Arial" w:hAnsi="Arial" w:cs="Arial"/>
          <w:sz w:val="24"/>
          <w:szCs w:val="24"/>
        </w:rPr>
        <w:t>Rozhodčí</w:t>
      </w:r>
    </w:p>
    <w:p w:rsidR="00BD626B" w:rsidRPr="00BD626B" w:rsidRDefault="00BD626B" w:rsidP="00BD626B">
      <w:pPr>
        <w:pStyle w:val="ListParagraph"/>
        <w:numPr>
          <w:ilvl w:val="0"/>
          <w:numId w:val="8"/>
        </w:numPr>
        <w:ind w:hanging="720"/>
        <w:jc w:val="both"/>
        <w:rPr>
          <w:rFonts w:ascii="Arial" w:hAnsi="Arial" w:cs="Arial"/>
          <w:b/>
          <w:sz w:val="24"/>
          <w:szCs w:val="24"/>
        </w:rPr>
      </w:pPr>
      <w:r w:rsidRPr="00BD626B">
        <w:rPr>
          <w:rFonts w:ascii="Arial" w:hAnsi="Arial" w:cs="Arial"/>
          <w:b/>
          <w:sz w:val="24"/>
          <w:szCs w:val="24"/>
        </w:rPr>
        <w:t xml:space="preserve">Rozhodčímu delegovanému na </w:t>
      </w:r>
      <w:r w:rsidRPr="00BD626B">
        <w:rPr>
          <w:rFonts w:ascii="Arial" w:hAnsi="Arial" w:cs="Arial"/>
          <w:b/>
          <w:sz w:val="24"/>
          <w:szCs w:val="24"/>
          <w:u w:val="single"/>
        </w:rPr>
        <w:t>Klubovou/Speciální výstavu,</w:t>
      </w:r>
      <w:r w:rsidRPr="00BD626B">
        <w:rPr>
          <w:rFonts w:ascii="Arial" w:hAnsi="Arial" w:cs="Arial"/>
          <w:b/>
          <w:sz w:val="24"/>
          <w:szCs w:val="24"/>
        </w:rPr>
        <w:t xml:space="preserve"> pořádanou KCHCS, náleží max.</w:t>
      </w:r>
      <w:r w:rsidR="00C929C4">
        <w:rPr>
          <w:rFonts w:ascii="Arial" w:hAnsi="Arial" w:cs="Arial"/>
          <w:b/>
          <w:sz w:val="24"/>
          <w:szCs w:val="24"/>
        </w:rPr>
        <w:t xml:space="preserve"> </w:t>
      </w:r>
      <w:r w:rsidRPr="00BD626B">
        <w:rPr>
          <w:rFonts w:ascii="Arial" w:hAnsi="Arial" w:cs="Arial"/>
          <w:b/>
          <w:sz w:val="24"/>
          <w:szCs w:val="24"/>
        </w:rPr>
        <w:t>odměna:</w:t>
      </w:r>
    </w:p>
    <w:p w:rsidR="00BD626B" w:rsidRPr="00BD626B" w:rsidRDefault="00BD626B" w:rsidP="00BD626B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D626B">
        <w:rPr>
          <w:rFonts w:ascii="Arial" w:hAnsi="Arial" w:cs="Arial"/>
          <w:b/>
          <w:sz w:val="24"/>
          <w:szCs w:val="24"/>
          <w:u w:val="single"/>
        </w:rPr>
        <w:t>Rozhodčí z ČR</w:t>
      </w:r>
    </w:p>
    <w:p w:rsidR="00BD626B" w:rsidRPr="00BD626B" w:rsidRDefault="00BD626B" w:rsidP="00BD626B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BD626B">
        <w:rPr>
          <w:rFonts w:ascii="Arial" w:hAnsi="Arial" w:cs="Arial"/>
          <w:sz w:val="24"/>
          <w:szCs w:val="24"/>
        </w:rPr>
        <w:t>Posudečné</w:t>
      </w:r>
      <w:proofErr w:type="spellEnd"/>
      <w:r w:rsidRPr="00BD626B">
        <w:rPr>
          <w:rFonts w:ascii="Arial" w:hAnsi="Arial" w:cs="Arial"/>
          <w:sz w:val="24"/>
          <w:szCs w:val="24"/>
        </w:rPr>
        <w:t xml:space="preserve"> český rozhodčí – 850,-Kč netto /den </w:t>
      </w:r>
      <w:r w:rsidRPr="00BD626B">
        <w:rPr>
          <w:rFonts w:ascii="Arial" w:hAnsi="Arial" w:cs="Arial"/>
          <w:i/>
          <w:sz w:val="24"/>
          <w:szCs w:val="24"/>
        </w:rPr>
        <w:t>(1000,- Kč brutto/den – 15% srážková daň)</w:t>
      </w:r>
    </w:p>
    <w:p w:rsidR="00BD626B" w:rsidRPr="00BD626B" w:rsidRDefault="00BD626B" w:rsidP="00BD626B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D626B">
        <w:rPr>
          <w:rFonts w:ascii="Arial" w:hAnsi="Arial" w:cs="Arial"/>
          <w:sz w:val="24"/>
          <w:szCs w:val="24"/>
        </w:rPr>
        <w:t>Cestovné český rozhodčí – 6,-Kč/km</w:t>
      </w:r>
    </w:p>
    <w:p w:rsidR="00BD626B" w:rsidRPr="00BD626B" w:rsidRDefault="00BD626B" w:rsidP="00BD626B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D626B">
        <w:rPr>
          <w:rFonts w:ascii="Arial" w:hAnsi="Arial" w:cs="Arial"/>
          <w:sz w:val="24"/>
          <w:szCs w:val="24"/>
        </w:rPr>
        <w:t>Pokud se posuzovatelé nedopravují na akci vlastním vozem, obdrží náhradu cestovného ve výši prokazatelných cestovních nákladů spojených s dopravou</w:t>
      </w:r>
    </w:p>
    <w:p w:rsidR="00BD626B" w:rsidRPr="00BD626B" w:rsidRDefault="00BD626B" w:rsidP="00BD626B">
      <w:pPr>
        <w:pStyle w:val="ListParagraph"/>
        <w:ind w:left="1440"/>
        <w:jc w:val="both"/>
        <w:rPr>
          <w:rFonts w:ascii="Arial" w:hAnsi="Arial" w:cs="Arial"/>
          <w:i/>
          <w:sz w:val="24"/>
          <w:szCs w:val="24"/>
        </w:rPr>
      </w:pPr>
    </w:p>
    <w:p w:rsidR="00BD626B" w:rsidRPr="00BD626B" w:rsidRDefault="00BD626B" w:rsidP="00BD626B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D626B">
        <w:rPr>
          <w:rFonts w:ascii="Arial" w:hAnsi="Arial" w:cs="Arial"/>
          <w:b/>
          <w:sz w:val="24"/>
          <w:szCs w:val="24"/>
          <w:u w:val="single"/>
        </w:rPr>
        <w:t>Zahraniční rozhodčí</w:t>
      </w:r>
    </w:p>
    <w:p w:rsidR="00BD626B" w:rsidRPr="00BD626B" w:rsidRDefault="00BD626B" w:rsidP="00BD626B">
      <w:pPr>
        <w:pStyle w:val="ListParagraph"/>
        <w:numPr>
          <w:ilvl w:val="0"/>
          <w:numId w:val="5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proofErr w:type="spellStart"/>
      <w:r w:rsidRPr="00BD626B">
        <w:rPr>
          <w:rFonts w:ascii="Arial" w:hAnsi="Arial" w:cs="Arial"/>
          <w:sz w:val="24"/>
          <w:szCs w:val="24"/>
        </w:rPr>
        <w:t>posudečné</w:t>
      </w:r>
      <w:proofErr w:type="spellEnd"/>
      <w:r w:rsidRPr="00BD626B">
        <w:rPr>
          <w:rFonts w:ascii="Arial" w:hAnsi="Arial" w:cs="Arial"/>
          <w:sz w:val="24"/>
          <w:szCs w:val="24"/>
        </w:rPr>
        <w:t xml:space="preserve"> zahraniční rozhodčí – max. 50€ /den</w:t>
      </w:r>
    </w:p>
    <w:p w:rsidR="00BD626B" w:rsidRPr="00BD626B" w:rsidRDefault="00BD626B" w:rsidP="00BD626B">
      <w:pPr>
        <w:pStyle w:val="ListParagraph"/>
        <w:numPr>
          <w:ilvl w:val="0"/>
          <w:numId w:val="5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BD626B">
        <w:rPr>
          <w:rFonts w:ascii="Arial" w:hAnsi="Arial" w:cs="Arial"/>
          <w:sz w:val="24"/>
          <w:szCs w:val="24"/>
        </w:rPr>
        <w:t>Cestovné zahraniční rozhodčí – max. 0,35€/km nebo úhrada letenky</w:t>
      </w:r>
    </w:p>
    <w:p w:rsidR="00BD626B" w:rsidRPr="00BD626B" w:rsidRDefault="00BD626B" w:rsidP="00BD626B">
      <w:pPr>
        <w:jc w:val="both"/>
        <w:rPr>
          <w:rFonts w:ascii="Arial" w:hAnsi="Arial" w:cs="Arial"/>
          <w:sz w:val="24"/>
          <w:szCs w:val="24"/>
        </w:rPr>
      </w:pPr>
      <w:r w:rsidRPr="00BD626B">
        <w:rPr>
          <w:rFonts w:ascii="Arial" w:hAnsi="Arial" w:cs="Arial"/>
          <w:sz w:val="24"/>
          <w:szCs w:val="24"/>
        </w:rPr>
        <w:t>Výše odměny může být individuálně upravena po dohodě s rozhodčím, nikdy však nesmí překročit maximální částku.</w:t>
      </w:r>
    </w:p>
    <w:p w:rsidR="00BD626B" w:rsidRPr="00BD626B" w:rsidRDefault="00BD626B" w:rsidP="00BD626B">
      <w:pPr>
        <w:jc w:val="both"/>
        <w:rPr>
          <w:rFonts w:ascii="Arial" w:hAnsi="Arial" w:cs="Arial"/>
          <w:sz w:val="24"/>
          <w:szCs w:val="24"/>
        </w:rPr>
      </w:pPr>
    </w:p>
    <w:p w:rsidR="00BD626B" w:rsidRPr="00BD626B" w:rsidRDefault="00BD626B" w:rsidP="00BD626B">
      <w:pPr>
        <w:pStyle w:val="ListParagraph"/>
        <w:numPr>
          <w:ilvl w:val="0"/>
          <w:numId w:val="8"/>
        </w:numPr>
        <w:ind w:hanging="720"/>
        <w:jc w:val="both"/>
        <w:rPr>
          <w:rFonts w:ascii="Arial" w:hAnsi="Arial" w:cs="Arial"/>
          <w:b/>
          <w:sz w:val="24"/>
          <w:szCs w:val="24"/>
        </w:rPr>
      </w:pPr>
      <w:r w:rsidRPr="00BD626B">
        <w:rPr>
          <w:rFonts w:ascii="Arial" w:hAnsi="Arial" w:cs="Arial"/>
          <w:b/>
          <w:sz w:val="24"/>
          <w:szCs w:val="24"/>
        </w:rPr>
        <w:t xml:space="preserve">Rozhodčímu, který posuzuje </w:t>
      </w:r>
      <w:r w:rsidRPr="00BD626B">
        <w:rPr>
          <w:rFonts w:ascii="Arial" w:hAnsi="Arial" w:cs="Arial"/>
          <w:b/>
          <w:sz w:val="24"/>
          <w:szCs w:val="24"/>
          <w:u w:val="single"/>
        </w:rPr>
        <w:t xml:space="preserve">bonitaci </w:t>
      </w:r>
      <w:r w:rsidRPr="00BD626B">
        <w:rPr>
          <w:rFonts w:ascii="Arial" w:hAnsi="Arial" w:cs="Arial"/>
          <w:b/>
          <w:sz w:val="24"/>
          <w:szCs w:val="24"/>
        </w:rPr>
        <w:t xml:space="preserve">jedinců plemen kolie dlouhosrstá, kolie krátkosrstá nebo </w:t>
      </w:r>
      <w:proofErr w:type="spellStart"/>
      <w:r w:rsidRPr="00BD626B">
        <w:rPr>
          <w:rFonts w:ascii="Arial" w:hAnsi="Arial" w:cs="Arial"/>
          <w:b/>
          <w:sz w:val="24"/>
          <w:szCs w:val="24"/>
        </w:rPr>
        <w:t>šeltie</w:t>
      </w:r>
      <w:proofErr w:type="spellEnd"/>
      <w:r w:rsidRPr="00BD626B">
        <w:rPr>
          <w:rFonts w:ascii="Arial" w:hAnsi="Arial" w:cs="Arial"/>
          <w:b/>
          <w:sz w:val="24"/>
          <w:szCs w:val="24"/>
        </w:rPr>
        <w:t>, náleží odměna:</w:t>
      </w:r>
    </w:p>
    <w:p w:rsidR="00BD626B" w:rsidRPr="00BD626B" w:rsidRDefault="00BD626B" w:rsidP="00BD626B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BD626B">
        <w:rPr>
          <w:rFonts w:ascii="Arial" w:hAnsi="Arial" w:cs="Arial"/>
          <w:sz w:val="24"/>
          <w:szCs w:val="24"/>
        </w:rPr>
        <w:t>Posudečné</w:t>
      </w:r>
      <w:proofErr w:type="spellEnd"/>
      <w:r w:rsidRPr="00BD626B">
        <w:rPr>
          <w:rFonts w:ascii="Arial" w:hAnsi="Arial" w:cs="Arial"/>
          <w:sz w:val="24"/>
          <w:szCs w:val="24"/>
        </w:rPr>
        <w:t xml:space="preserve"> – 850,-Kč netto /den </w:t>
      </w:r>
      <w:r w:rsidRPr="00BD626B">
        <w:rPr>
          <w:rFonts w:ascii="Arial" w:hAnsi="Arial" w:cs="Arial"/>
          <w:i/>
          <w:sz w:val="24"/>
          <w:szCs w:val="24"/>
        </w:rPr>
        <w:t>(1000,- Kč brutto/den – 15% srážková daň)</w:t>
      </w:r>
    </w:p>
    <w:p w:rsidR="00BD626B" w:rsidRPr="00BD626B" w:rsidRDefault="00BD626B" w:rsidP="00BD626B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BD626B">
        <w:rPr>
          <w:rFonts w:ascii="Arial" w:hAnsi="Arial" w:cs="Arial"/>
          <w:sz w:val="24"/>
          <w:szCs w:val="24"/>
        </w:rPr>
        <w:t>Cestovné – 6,-Kč/km</w:t>
      </w:r>
    </w:p>
    <w:p w:rsidR="00BD626B" w:rsidRPr="00BD626B" w:rsidRDefault="00BD626B" w:rsidP="00BD626B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BD626B">
        <w:rPr>
          <w:rFonts w:ascii="Arial" w:hAnsi="Arial" w:cs="Arial"/>
          <w:sz w:val="24"/>
          <w:szCs w:val="24"/>
        </w:rPr>
        <w:t xml:space="preserve">Pokud se posuzovatelé nedopravují na akci vlastním vozem, obdrží náhradu cestovného ve výši prokazatelných cestovních nákladů spojených s dopravou. </w:t>
      </w:r>
    </w:p>
    <w:p w:rsidR="00BD626B" w:rsidRPr="00BD626B" w:rsidRDefault="00BD626B" w:rsidP="00BD626B">
      <w:pPr>
        <w:jc w:val="both"/>
        <w:rPr>
          <w:rFonts w:ascii="Arial" w:hAnsi="Arial" w:cs="Arial"/>
          <w:sz w:val="24"/>
          <w:szCs w:val="24"/>
        </w:rPr>
      </w:pPr>
      <w:r w:rsidRPr="00BD626B">
        <w:rPr>
          <w:rFonts w:ascii="Arial" w:hAnsi="Arial" w:cs="Arial"/>
          <w:sz w:val="24"/>
          <w:szCs w:val="24"/>
        </w:rPr>
        <w:t>Náhrady jsou vyplaceny pořadatelem bezprostředně po skončení akce, pokud není dohodnuto jinak.</w:t>
      </w:r>
    </w:p>
    <w:p w:rsidR="00BD626B" w:rsidRPr="00BD626B" w:rsidRDefault="00BD626B" w:rsidP="00BD626B">
      <w:pPr>
        <w:pStyle w:val="Heading1"/>
        <w:rPr>
          <w:rFonts w:ascii="Arial" w:hAnsi="Arial" w:cs="Arial"/>
          <w:sz w:val="24"/>
          <w:szCs w:val="24"/>
        </w:rPr>
      </w:pPr>
      <w:r w:rsidRPr="00BD626B">
        <w:rPr>
          <w:rFonts w:ascii="Arial" w:hAnsi="Arial" w:cs="Arial"/>
          <w:sz w:val="24"/>
          <w:szCs w:val="24"/>
        </w:rPr>
        <w:t>Pomocníci</w:t>
      </w:r>
    </w:p>
    <w:p w:rsidR="00BD626B" w:rsidRPr="00BD626B" w:rsidRDefault="00BD626B" w:rsidP="00BD626B">
      <w:pPr>
        <w:rPr>
          <w:rFonts w:ascii="Arial" w:hAnsi="Arial" w:cs="Arial"/>
          <w:sz w:val="24"/>
          <w:szCs w:val="24"/>
        </w:rPr>
      </w:pPr>
      <w:r w:rsidRPr="00BD626B">
        <w:rPr>
          <w:rFonts w:ascii="Arial" w:hAnsi="Arial" w:cs="Arial"/>
          <w:sz w:val="24"/>
          <w:szCs w:val="24"/>
        </w:rPr>
        <w:t xml:space="preserve">Pomocníkem se rozumí osoba podílející se na realizaci klubové akce a jejím zdárném chodu. Takové osobě náleží odměna a může uplatnit náhradu cestovních </w:t>
      </w:r>
      <w:r w:rsidRPr="00BD626B">
        <w:rPr>
          <w:rFonts w:ascii="Arial" w:hAnsi="Arial" w:cs="Arial"/>
          <w:sz w:val="24"/>
          <w:szCs w:val="24"/>
        </w:rPr>
        <w:lastRenderedPageBreak/>
        <w:t>výdajů, pokud se s pořadatelem nedohodnou jinak, zejména s ohledem na náročnost a obsazenost akce:</w:t>
      </w:r>
    </w:p>
    <w:p w:rsidR="00BD626B" w:rsidRPr="00BD626B" w:rsidRDefault="00BD626B" w:rsidP="00BD626B">
      <w:pPr>
        <w:pStyle w:val="ListParagraph"/>
        <w:numPr>
          <w:ilvl w:val="0"/>
          <w:numId w:val="10"/>
        </w:numPr>
        <w:ind w:hanging="720"/>
        <w:rPr>
          <w:rFonts w:ascii="Arial" w:hAnsi="Arial" w:cs="Arial"/>
          <w:b/>
          <w:sz w:val="24"/>
          <w:szCs w:val="24"/>
        </w:rPr>
      </w:pPr>
      <w:r w:rsidRPr="00BD626B">
        <w:rPr>
          <w:rFonts w:ascii="Arial" w:hAnsi="Arial" w:cs="Arial"/>
          <w:b/>
          <w:sz w:val="24"/>
          <w:szCs w:val="24"/>
        </w:rPr>
        <w:t>Vedoucí kruhu, zapisovatel, tlumočník</w:t>
      </w:r>
    </w:p>
    <w:p w:rsidR="00BD626B" w:rsidRPr="00BD626B" w:rsidRDefault="00BD626B" w:rsidP="00BD626B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BD626B">
        <w:rPr>
          <w:rFonts w:ascii="Arial" w:hAnsi="Arial" w:cs="Arial"/>
          <w:sz w:val="24"/>
          <w:szCs w:val="24"/>
        </w:rPr>
        <w:t xml:space="preserve">Odměna ve výši 680 netto/den </w:t>
      </w:r>
      <w:r w:rsidRPr="00BD626B">
        <w:rPr>
          <w:rFonts w:ascii="Arial" w:hAnsi="Arial" w:cs="Arial"/>
          <w:i/>
          <w:sz w:val="24"/>
          <w:szCs w:val="24"/>
        </w:rPr>
        <w:t>(800,- Kč brutto/den – 15% srážková daň)</w:t>
      </w:r>
    </w:p>
    <w:p w:rsidR="00BD626B" w:rsidRPr="00BD626B" w:rsidRDefault="00BD626B" w:rsidP="00BD626B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BD626B">
        <w:rPr>
          <w:rFonts w:ascii="Arial" w:hAnsi="Arial" w:cs="Arial"/>
          <w:sz w:val="24"/>
          <w:szCs w:val="24"/>
        </w:rPr>
        <w:t>Cestovné ve výši 4,-Kč/km</w:t>
      </w:r>
    </w:p>
    <w:p w:rsidR="00BD626B" w:rsidRPr="00BD626B" w:rsidRDefault="00BD626B" w:rsidP="00BD626B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BD626B">
        <w:rPr>
          <w:rFonts w:ascii="Arial" w:hAnsi="Arial" w:cs="Arial"/>
          <w:sz w:val="24"/>
          <w:szCs w:val="24"/>
        </w:rPr>
        <w:t>Pokud se pomocníci nedopravují na akci vlastním vozem, obdrží náhradu cestovného ve výši prokazatelných cestovních nákladů spojených s dopravou.</w:t>
      </w:r>
    </w:p>
    <w:p w:rsidR="00BD626B" w:rsidRPr="00BD626B" w:rsidRDefault="00BD626B" w:rsidP="00BD626B">
      <w:pPr>
        <w:pStyle w:val="ListParagraph"/>
        <w:ind w:left="1418"/>
        <w:rPr>
          <w:rFonts w:ascii="Arial" w:hAnsi="Arial" w:cs="Arial"/>
          <w:i/>
          <w:sz w:val="24"/>
          <w:szCs w:val="24"/>
        </w:rPr>
      </w:pPr>
    </w:p>
    <w:p w:rsidR="00BD626B" w:rsidRPr="00BD626B" w:rsidRDefault="00BD626B" w:rsidP="00BD626B">
      <w:pPr>
        <w:pStyle w:val="ListParagraph"/>
        <w:numPr>
          <w:ilvl w:val="0"/>
          <w:numId w:val="10"/>
        </w:numPr>
        <w:ind w:hanging="720"/>
        <w:jc w:val="both"/>
        <w:rPr>
          <w:rFonts w:ascii="Arial" w:hAnsi="Arial" w:cs="Arial"/>
          <w:b/>
          <w:sz w:val="24"/>
          <w:szCs w:val="24"/>
        </w:rPr>
      </w:pPr>
      <w:r w:rsidRPr="00BD626B">
        <w:rPr>
          <w:rFonts w:ascii="Arial" w:hAnsi="Arial" w:cs="Arial"/>
          <w:b/>
          <w:sz w:val="24"/>
          <w:szCs w:val="24"/>
        </w:rPr>
        <w:t>Člen bonitační komise</w:t>
      </w:r>
    </w:p>
    <w:p w:rsidR="00BD626B" w:rsidRPr="00BD626B" w:rsidRDefault="00BD626B" w:rsidP="00BD626B">
      <w:pPr>
        <w:ind w:firstLine="284"/>
        <w:rPr>
          <w:rFonts w:ascii="Arial" w:hAnsi="Arial" w:cs="Arial"/>
          <w:color w:val="FF0000"/>
          <w:sz w:val="24"/>
          <w:szCs w:val="24"/>
        </w:rPr>
      </w:pPr>
      <w:r w:rsidRPr="00BD626B">
        <w:rPr>
          <w:rFonts w:ascii="Arial" w:hAnsi="Arial" w:cs="Arial"/>
          <w:sz w:val="24"/>
          <w:szCs w:val="24"/>
        </w:rPr>
        <w:t>a)</w:t>
      </w:r>
      <w:r w:rsidRPr="00BD626B">
        <w:rPr>
          <w:rFonts w:ascii="Arial" w:hAnsi="Arial" w:cs="Arial"/>
          <w:color w:val="FF0000"/>
          <w:sz w:val="24"/>
          <w:szCs w:val="24"/>
        </w:rPr>
        <w:tab/>
      </w:r>
      <w:r w:rsidRPr="00BD626B">
        <w:rPr>
          <w:rFonts w:ascii="Arial" w:hAnsi="Arial" w:cs="Arial"/>
          <w:sz w:val="24"/>
          <w:szCs w:val="24"/>
        </w:rPr>
        <w:t xml:space="preserve">Odměna ve výši 680 netto/den </w:t>
      </w:r>
      <w:r w:rsidRPr="00BD626B">
        <w:rPr>
          <w:rFonts w:ascii="Arial" w:hAnsi="Arial" w:cs="Arial"/>
          <w:i/>
          <w:sz w:val="24"/>
          <w:szCs w:val="24"/>
        </w:rPr>
        <w:t>(800,- Kč brutto/den – 15% srážková daň)</w:t>
      </w:r>
    </w:p>
    <w:p w:rsidR="00BD626B" w:rsidRPr="00BD626B" w:rsidRDefault="00BD626B" w:rsidP="00BD626B">
      <w:pPr>
        <w:pStyle w:val="ListParagraph"/>
        <w:ind w:hanging="436"/>
        <w:jc w:val="both"/>
        <w:rPr>
          <w:rFonts w:ascii="Arial" w:hAnsi="Arial" w:cs="Arial"/>
          <w:sz w:val="24"/>
          <w:szCs w:val="24"/>
        </w:rPr>
      </w:pPr>
      <w:r w:rsidRPr="00BD626B">
        <w:rPr>
          <w:rFonts w:ascii="Arial" w:hAnsi="Arial" w:cs="Arial"/>
          <w:sz w:val="24"/>
          <w:szCs w:val="24"/>
        </w:rPr>
        <w:t>b)</w:t>
      </w:r>
      <w:r w:rsidRPr="00BD626B">
        <w:rPr>
          <w:rFonts w:ascii="Arial" w:hAnsi="Arial" w:cs="Arial"/>
          <w:sz w:val="24"/>
          <w:szCs w:val="24"/>
        </w:rPr>
        <w:tab/>
        <w:t>Cestovné ve výši 4,-Kč/km</w:t>
      </w:r>
    </w:p>
    <w:p w:rsidR="00BD626B" w:rsidRPr="00BD626B" w:rsidRDefault="00BD626B" w:rsidP="00BD626B">
      <w:pPr>
        <w:pStyle w:val="ListParagraph"/>
        <w:ind w:hanging="436"/>
        <w:jc w:val="both"/>
        <w:rPr>
          <w:rFonts w:ascii="Arial" w:hAnsi="Arial" w:cs="Arial"/>
          <w:sz w:val="24"/>
          <w:szCs w:val="24"/>
        </w:rPr>
      </w:pPr>
      <w:r w:rsidRPr="00BD626B">
        <w:rPr>
          <w:rFonts w:ascii="Arial" w:hAnsi="Arial" w:cs="Arial"/>
          <w:sz w:val="24"/>
          <w:szCs w:val="24"/>
        </w:rPr>
        <w:t>c)</w:t>
      </w:r>
      <w:r w:rsidRPr="00BD626B">
        <w:rPr>
          <w:rFonts w:ascii="Arial" w:hAnsi="Arial" w:cs="Arial"/>
          <w:sz w:val="24"/>
          <w:szCs w:val="24"/>
        </w:rPr>
        <w:tab/>
        <w:t>Pokud se pomocníci nedopravují na akci vlastním vozem, obdrží náhradu cestovného ve výši prokazatelných cestovních nákladů spojených s dopravou.</w:t>
      </w:r>
    </w:p>
    <w:p w:rsidR="00BD626B" w:rsidRPr="00BD626B" w:rsidRDefault="00BD626B" w:rsidP="00BD626B">
      <w:pPr>
        <w:pStyle w:val="Heading1"/>
        <w:rPr>
          <w:rFonts w:ascii="Arial" w:hAnsi="Arial" w:cs="Arial"/>
          <w:sz w:val="24"/>
          <w:szCs w:val="24"/>
        </w:rPr>
      </w:pPr>
      <w:r w:rsidRPr="00BD626B">
        <w:rPr>
          <w:rFonts w:ascii="Arial" w:hAnsi="Arial" w:cs="Arial"/>
          <w:sz w:val="24"/>
          <w:szCs w:val="24"/>
        </w:rPr>
        <w:t>Výbor KCHCS, KRK</w:t>
      </w:r>
    </w:p>
    <w:p w:rsidR="00BD626B" w:rsidRPr="00BD626B" w:rsidRDefault="00BD626B" w:rsidP="00BD626B">
      <w:pPr>
        <w:jc w:val="both"/>
        <w:rPr>
          <w:rFonts w:ascii="Arial" w:hAnsi="Arial" w:cs="Arial"/>
          <w:sz w:val="24"/>
          <w:szCs w:val="24"/>
        </w:rPr>
      </w:pPr>
      <w:r w:rsidRPr="00BD626B">
        <w:rPr>
          <w:rFonts w:ascii="Arial" w:hAnsi="Arial" w:cs="Arial"/>
          <w:sz w:val="24"/>
          <w:szCs w:val="24"/>
        </w:rPr>
        <w:t>Cestovní náhrady spojené s činností a chodem Klubu, zejména výborové schůze a schůze kontrolní a revizní komise jsou stanoveny na 4,-Kč/km.</w:t>
      </w:r>
    </w:p>
    <w:p w:rsidR="00BD626B" w:rsidRPr="00BD626B" w:rsidRDefault="00BD626B" w:rsidP="00BD626B">
      <w:pPr>
        <w:jc w:val="both"/>
        <w:rPr>
          <w:rFonts w:ascii="Arial" w:hAnsi="Arial" w:cs="Arial"/>
          <w:sz w:val="24"/>
          <w:szCs w:val="24"/>
        </w:rPr>
      </w:pPr>
      <w:r w:rsidRPr="00BD626B">
        <w:rPr>
          <w:rFonts w:ascii="Arial" w:hAnsi="Arial" w:cs="Arial"/>
          <w:sz w:val="24"/>
          <w:szCs w:val="24"/>
        </w:rPr>
        <w:t>Cestovní náhrady se volenými orgány klubu nenárokují, pokud se jedná o Výroční členskou schůzi KCHCS.</w:t>
      </w:r>
    </w:p>
    <w:p w:rsidR="00BD626B" w:rsidRPr="00BD626B" w:rsidRDefault="00BD626B" w:rsidP="00BD626B">
      <w:pPr>
        <w:pStyle w:val="Heading1"/>
        <w:rPr>
          <w:rFonts w:ascii="Arial" w:hAnsi="Arial" w:cs="Arial"/>
          <w:sz w:val="24"/>
          <w:szCs w:val="24"/>
        </w:rPr>
      </w:pPr>
      <w:r w:rsidRPr="00BD626B">
        <w:rPr>
          <w:rFonts w:ascii="Arial" w:hAnsi="Arial" w:cs="Arial"/>
          <w:sz w:val="24"/>
          <w:szCs w:val="24"/>
        </w:rPr>
        <w:t>Organizátor klubové akce</w:t>
      </w:r>
    </w:p>
    <w:p w:rsidR="00BD626B" w:rsidRPr="00BD626B" w:rsidRDefault="00BD626B" w:rsidP="00BD626B">
      <w:pPr>
        <w:jc w:val="both"/>
        <w:rPr>
          <w:rFonts w:ascii="Arial" w:hAnsi="Arial" w:cs="Arial"/>
          <w:sz w:val="24"/>
          <w:szCs w:val="24"/>
        </w:rPr>
      </w:pPr>
      <w:r w:rsidRPr="00BD626B">
        <w:rPr>
          <w:rFonts w:ascii="Arial" w:hAnsi="Arial" w:cs="Arial"/>
          <w:sz w:val="24"/>
          <w:szCs w:val="24"/>
        </w:rPr>
        <w:t xml:space="preserve">Klubovou akcí se rozumí akce klubem přímo pořádaná, kdy organizátorem je aktivní člen KCHCS. </w:t>
      </w:r>
    </w:p>
    <w:p w:rsidR="00BD626B" w:rsidRPr="00BD626B" w:rsidRDefault="00BD626B" w:rsidP="00BD626B">
      <w:pPr>
        <w:jc w:val="both"/>
        <w:rPr>
          <w:rFonts w:ascii="Arial" w:hAnsi="Arial" w:cs="Arial"/>
          <w:b/>
          <w:sz w:val="24"/>
          <w:szCs w:val="24"/>
        </w:rPr>
      </w:pPr>
      <w:r w:rsidRPr="00BD626B">
        <w:rPr>
          <w:rFonts w:ascii="Arial" w:hAnsi="Arial" w:cs="Arial"/>
          <w:sz w:val="24"/>
          <w:szCs w:val="24"/>
        </w:rPr>
        <w:t xml:space="preserve">Odměna se počítá jako paušál 3000,- Kč/akce plus při ziskovosti akce se k paušálu přičítá částka 10,- Kč za psa uvedeného v katalogu akce, startovní listině nebo přehledu přihlášených na akci a je podmíněna včasným předložením vyúčtování akce a převedením případného zůstatku na pokladně na účet klubu. </w:t>
      </w:r>
      <w:r w:rsidRPr="00BD626B">
        <w:rPr>
          <w:rFonts w:ascii="Arial" w:hAnsi="Arial" w:cs="Arial"/>
          <w:b/>
          <w:sz w:val="24"/>
          <w:szCs w:val="24"/>
        </w:rPr>
        <w:t>Vyúčtování je třeba předložit do 4 týdnů od konání akce.</w:t>
      </w:r>
    </w:p>
    <w:p w:rsidR="00BD626B" w:rsidRPr="00BD626B" w:rsidRDefault="00BD626B" w:rsidP="00BD626B">
      <w:pPr>
        <w:pStyle w:val="Heading1"/>
        <w:rPr>
          <w:rFonts w:ascii="Arial" w:hAnsi="Arial" w:cs="Arial"/>
          <w:sz w:val="24"/>
          <w:szCs w:val="24"/>
        </w:rPr>
      </w:pPr>
      <w:r w:rsidRPr="00BD626B">
        <w:rPr>
          <w:rFonts w:ascii="Arial" w:hAnsi="Arial" w:cs="Arial"/>
          <w:sz w:val="24"/>
          <w:szCs w:val="24"/>
        </w:rPr>
        <w:t>Sponzoring akcí podporovaných klubem</w:t>
      </w:r>
    </w:p>
    <w:p w:rsidR="00BD626B" w:rsidRPr="00BD626B" w:rsidRDefault="00BD626B" w:rsidP="00BD626B">
      <w:pPr>
        <w:rPr>
          <w:rFonts w:ascii="Arial" w:hAnsi="Arial" w:cs="Arial"/>
          <w:sz w:val="24"/>
          <w:szCs w:val="24"/>
        </w:rPr>
      </w:pPr>
      <w:r w:rsidRPr="00BD626B">
        <w:rPr>
          <w:rFonts w:ascii="Arial" w:hAnsi="Arial" w:cs="Arial"/>
          <w:sz w:val="24"/>
          <w:szCs w:val="24"/>
        </w:rPr>
        <w:t>Akce podporované klubem KCHCS sponzoruje paušálním příspěvkem v rozmezí 1000,- Kč – 5000,- Kč. Příspěvek bude vyplacen na základě strukturované žádosti. Zároveň se vyžaduje, aby organizátor podal závěrečnou zprávu o průběhu akce (článek do Magazínu, na webové stránky)</w:t>
      </w:r>
    </w:p>
    <w:p w:rsidR="00BD626B" w:rsidRPr="00BD626B" w:rsidRDefault="00BD626B" w:rsidP="00BD626B">
      <w:pPr>
        <w:spacing w:after="0"/>
        <w:rPr>
          <w:rFonts w:ascii="Arial" w:hAnsi="Arial" w:cs="Arial"/>
          <w:sz w:val="24"/>
          <w:szCs w:val="24"/>
        </w:rPr>
      </w:pPr>
    </w:p>
    <w:p w:rsidR="00BD626B" w:rsidRDefault="00BD626B" w:rsidP="00BD626B">
      <w:pPr>
        <w:spacing w:after="0"/>
        <w:rPr>
          <w:rFonts w:ascii="Arial" w:hAnsi="Arial" w:cs="Arial"/>
          <w:sz w:val="24"/>
          <w:szCs w:val="24"/>
        </w:rPr>
      </w:pPr>
      <w:r w:rsidRPr="00BD626B">
        <w:rPr>
          <w:rFonts w:ascii="Arial" w:hAnsi="Arial" w:cs="Arial"/>
          <w:sz w:val="24"/>
          <w:szCs w:val="24"/>
        </w:rPr>
        <w:t xml:space="preserve">Veškeré podklady včetně žádosti o sponzoring zasílejte k rukám pokladníka poštou nebo e-mailem. </w:t>
      </w:r>
    </w:p>
    <w:p w:rsidR="0097434B" w:rsidRPr="00BD626B" w:rsidRDefault="0097434B" w:rsidP="0097434B">
      <w:pPr>
        <w:jc w:val="right"/>
        <w:rPr>
          <w:rFonts w:ascii="Arial" w:hAnsi="Arial" w:cs="Arial"/>
          <w:sz w:val="24"/>
          <w:szCs w:val="24"/>
        </w:rPr>
      </w:pPr>
      <w:r>
        <w:t xml:space="preserve">Tato směrnice č. 1/2019  nabývá platnosti ode dne </w:t>
      </w:r>
      <w:proofErr w:type="gramStart"/>
      <w:r>
        <w:t>9.2.2019</w:t>
      </w:r>
      <w:bookmarkStart w:id="0" w:name="_GoBack"/>
      <w:bookmarkEnd w:id="0"/>
      <w:proofErr w:type="gramEnd"/>
    </w:p>
    <w:sectPr w:rsidR="0097434B" w:rsidRPr="00BD626B" w:rsidSect="003D11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4A14" w:rsidRDefault="002C4A14" w:rsidP="00CD5BCE">
      <w:pPr>
        <w:spacing w:after="0" w:line="240" w:lineRule="auto"/>
      </w:pPr>
      <w:r>
        <w:separator/>
      </w:r>
    </w:p>
  </w:endnote>
  <w:endnote w:type="continuationSeparator" w:id="0">
    <w:p w:rsidR="002C4A14" w:rsidRDefault="002C4A14" w:rsidP="00CD5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4A14" w:rsidRDefault="002C4A14" w:rsidP="00CD5BCE">
      <w:pPr>
        <w:spacing w:after="0" w:line="240" w:lineRule="auto"/>
      </w:pPr>
      <w:r>
        <w:separator/>
      </w:r>
    </w:p>
  </w:footnote>
  <w:footnote w:type="continuationSeparator" w:id="0">
    <w:p w:rsidR="002C4A14" w:rsidRDefault="002C4A14" w:rsidP="00CD5B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F2818"/>
    <w:multiLevelType w:val="hybridMultilevel"/>
    <w:tmpl w:val="34E6DF92"/>
    <w:lvl w:ilvl="0" w:tplc="609CDA98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D1E40"/>
    <w:multiLevelType w:val="hybridMultilevel"/>
    <w:tmpl w:val="737499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6599B"/>
    <w:multiLevelType w:val="hybridMultilevel"/>
    <w:tmpl w:val="73D8A5CA"/>
    <w:lvl w:ilvl="0" w:tplc="47DAFC80">
      <w:start w:val="1"/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CF1278"/>
    <w:multiLevelType w:val="hybridMultilevel"/>
    <w:tmpl w:val="DB2844E0"/>
    <w:lvl w:ilvl="0" w:tplc="636EF0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D3621F"/>
    <w:multiLevelType w:val="hybridMultilevel"/>
    <w:tmpl w:val="389289C0"/>
    <w:lvl w:ilvl="0" w:tplc="F1E215C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531F0E"/>
    <w:multiLevelType w:val="hybridMultilevel"/>
    <w:tmpl w:val="DFB84A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26446"/>
    <w:multiLevelType w:val="hybridMultilevel"/>
    <w:tmpl w:val="8DC415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8D2AD4"/>
    <w:multiLevelType w:val="hybridMultilevel"/>
    <w:tmpl w:val="B45CAC6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770386"/>
    <w:multiLevelType w:val="hybridMultilevel"/>
    <w:tmpl w:val="E9C0069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465CA8"/>
    <w:multiLevelType w:val="hybridMultilevel"/>
    <w:tmpl w:val="247AD8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1C91"/>
    <w:rsid w:val="0000467E"/>
    <w:rsid w:val="00006210"/>
    <w:rsid w:val="000A14DD"/>
    <w:rsid w:val="001B220D"/>
    <w:rsid w:val="0027784B"/>
    <w:rsid w:val="002961F2"/>
    <w:rsid w:val="002C4A14"/>
    <w:rsid w:val="003D1130"/>
    <w:rsid w:val="00462FC0"/>
    <w:rsid w:val="00543B23"/>
    <w:rsid w:val="005457B3"/>
    <w:rsid w:val="005567D0"/>
    <w:rsid w:val="005C2ECF"/>
    <w:rsid w:val="006017D8"/>
    <w:rsid w:val="00675D7F"/>
    <w:rsid w:val="007367A8"/>
    <w:rsid w:val="009265E4"/>
    <w:rsid w:val="0097434B"/>
    <w:rsid w:val="009806C8"/>
    <w:rsid w:val="00A13BD0"/>
    <w:rsid w:val="00AD7EAB"/>
    <w:rsid w:val="00B171B2"/>
    <w:rsid w:val="00B5493E"/>
    <w:rsid w:val="00BD626B"/>
    <w:rsid w:val="00C748D5"/>
    <w:rsid w:val="00C929C4"/>
    <w:rsid w:val="00CC3F0C"/>
    <w:rsid w:val="00CD5BCE"/>
    <w:rsid w:val="00CF3691"/>
    <w:rsid w:val="00D93E13"/>
    <w:rsid w:val="00EC7F84"/>
    <w:rsid w:val="00F262F1"/>
    <w:rsid w:val="00FB1C91"/>
    <w:rsid w:val="00FD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A22B7C"/>
  <w15:docId w15:val="{E1D6CE6A-D027-4A7F-B683-083B01C84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1130"/>
  </w:style>
  <w:style w:type="paragraph" w:styleId="Heading1">
    <w:name w:val="heading 1"/>
    <w:basedOn w:val="Normal"/>
    <w:next w:val="Normal"/>
    <w:link w:val="Heading1Char"/>
    <w:uiPriority w:val="9"/>
    <w:qFormat/>
    <w:rsid w:val="00BD62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C9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D62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D626B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786</Words>
  <Characters>3941</Characters>
  <Application>Microsoft Office Word</Application>
  <DocSecurity>0</DocSecurity>
  <Lines>69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Martina197</dc:creator>
  <cp:keywords/>
  <dc:description/>
  <cp:lastModifiedBy>Lenka Petrášková</cp:lastModifiedBy>
  <cp:revision>5</cp:revision>
  <dcterms:created xsi:type="dcterms:W3CDTF">2019-02-14T19:58:00Z</dcterms:created>
  <dcterms:modified xsi:type="dcterms:W3CDTF">2019-02-14T20:00:00Z</dcterms:modified>
</cp:coreProperties>
</file>