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4" w:rsidRDefault="005847F4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-540441</wp:posOffset>
            </wp:positionV>
            <wp:extent cx="1383030" cy="1342390"/>
            <wp:effectExtent l="0" t="0" r="7620" b="0"/>
            <wp:wrapSquare wrapText="bothSides"/>
            <wp:docPr id="2" name="Obrázek 2" descr="KCH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HC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-542925</wp:posOffset>
            </wp:positionV>
            <wp:extent cx="1383030" cy="1342390"/>
            <wp:effectExtent l="0" t="0" r="7620" b="0"/>
            <wp:wrapSquare wrapText="bothSides"/>
            <wp:docPr id="1" name="Obrázek 1" descr="KCH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C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23B" w:rsidRPr="00AC323B">
        <w:rPr>
          <w:b/>
          <w:sz w:val="56"/>
          <w:szCs w:val="56"/>
          <w:u w:val="single"/>
        </w:rPr>
        <w:t>Pes roku 2014</w:t>
      </w:r>
    </w:p>
    <w:p w:rsidR="00AC323B" w:rsidRDefault="00AC323B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Kategorie štěňat a dorostu</w:t>
      </w:r>
    </w:p>
    <w:tbl>
      <w:tblPr>
        <w:tblW w:w="402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58"/>
        <w:gridCol w:w="4083"/>
        <w:gridCol w:w="470"/>
      </w:tblGrid>
      <w:tr w:rsidR="00AC323B" w:rsidRPr="00AC323B" w:rsidTr="0075356B">
        <w:trPr>
          <w:tblCellSpacing w:w="0" w:type="dxa"/>
          <w:jc w:val="center"/>
        </w:trPr>
        <w:tc>
          <w:tcPr>
            <w:tcW w:w="157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42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Fixed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Star z Ďáblovy studánky </w:t>
            </w:r>
          </w:p>
        </w:tc>
        <w:tc>
          <w:tcPr>
            <w:tcW w:w="320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20.0 </w:t>
            </w:r>
          </w:p>
        </w:tc>
      </w:tr>
      <w:tr w:rsidR="00AC323B" w:rsidRPr="00AC323B" w:rsidTr="0075356B">
        <w:trPr>
          <w:tblCellSpacing w:w="0" w:type="dxa"/>
          <w:jc w:val="center"/>
        </w:trPr>
        <w:tc>
          <w:tcPr>
            <w:tcW w:w="157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742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Like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Luna ze </w:t>
            </w: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Shetlandů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20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11.0 </w:t>
            </w:r>
          </w:p>
        </w:tc>
      </w:tr>
      <w:tr w:rsidR="00AC323B" w:rsidRPr="00AC323B" w:rsidTr="0075356B">
        <w:trPr>
          <w:tblCellSpacing w:w="0" w:type="dxa"/>
          <w:jc w:val="center"/>
        </w:trPr>
        <w:tc>
          <w:tcPr>
            <w:tcW w:w="157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742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Happy z </w:t>
            </w:r>
            <w:proofErr w:type="spellStart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Barbořinského</w:t>
            </w:r>
            <w:proofErr w:type="spellEnd"/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vršku </w:t>
            </w:r>
          </w:p>
        </w:tc>
        <w:tc>
          <w:tcPr>
            <w:tcW w:w="320" w:type="pct"/>
            <w:vAlign w:val="center"/>
            <w:hideMark/>
          </w:tcPr>
          <w:p w:rsidR="00AC323B" w:rsidRPr="00AC323B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C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9.0 </w:t>
            </w:r>
          </w:p>
        </w:tc>
      </w:tr>
    </w:tbl>
    <w:p w:rsidR="00AC323B" w:rsidRDefault="00AC323B" w:rsidP="00AC323B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tbl>
      <w:tblPr>
        <w:tblW w:w="4020" w:type="pct"/>
        <w:jc w:val="center"/>
        <w:tblCellSpacing w:w="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85"/>
        <w:gridCol w:w="4049"/>
        <w:gridCol w:w="470"/>
      </w:tblGrid>
      <w:tr w:rsidR="00AC323B" w:rsidRPr="00AC323B" w:rsidTr="00F05688">
        <w:trPr>
          <w:tblCellSpacing w:w="0" w:type="dxa"/>
          <w:jc w:val="center"/>
        </w:trPr>
        <w:tc>
          <w:tcPr>
            <w:tcW w:w="143" w:type="pct"/>
            <w:vAlign w:val="center"/>
            <w:hideMark/>
          </w:tcPr>
          <w:p w:rsidR="00AC323B" w:rsidRPr="00F05688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76" w:type="pct"/>
            <w:vAlign w:val="center"/>
            <w:hideMark/>
          </w:tcPr>
          <w:p w:rsidR="00AC323B" w:rsidRPr="00F05688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2773" w:type="pct"/>
            <w:vAlign w:val="center"/>
            <w:hideMark/>
          </w:tcPr>
          <w:p w:rsidR="00AC323B" w:rsidRPr="00F05688" w:rsidRDefault="00AC323B" w:rsidP="00AC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Armani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Daff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Fun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dog </w:t>
            </w:r>
          </w:p>
        </w:tc>
        <w:tc>
          <w:tcPr>
            <w:tcW w:w="307" w:type="pct"/>
            <w:vAlign w:val="center"/>
            <w:hideMark/>
          </w:tcPr>
          <w:p w:rsidR="00AC323B" w:rsidRPr="00F05688" w:rsidRDefault="00AC323B" w:rsidP="00AC3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10.0 </w:t>
            </w:r>
          </w:p>
        </w:tc>
      </w:tr>
    </w:tbl>
    <w:p w:rsidR="00AC323B" w:rsidRDefault="00AC323B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12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414"/>
        <w:gridCol w:w="4296"/>
        <w:gridCol w:w="470"/>
      </w:tblGrid>
      <w:tr w:rsidR="00F05688" w:rsidRPr="00F05688" w:rsidTr="0075356B">
        <w:trPr>
          <w:trHeight w:val="510"/>
          <w:tblCellSpacing w:w="0" w:type="dxa"/>
          <w:jc w:val="center"/>
        </w:trPr>
        <w:tc>
          <w:tcPr>
            <w:tcW w:w="23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603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JCH.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Annick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Noir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Brillant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Celestial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Glamour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34.0 </w:t>
            </w:r>
          </w:p>
        </w:tc>
      </w:tr>
      <w:tr w:rsidR="00F05688" w:rsidRPr="00F05688" w:rsidTr="0075356B">
        <w:trPr>
          <w:trHeight w:val="262"/>
          <w:tblCellSpacing w:w="0" w:type="dxa"/>
          <w:jc w:val="center"/>
        </w:trPr>
        <w:tc>
          <w:tcPr>
            <w:tcW w:w="23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603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Charme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Fille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Lago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Benea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22.0 </w:t>
            </w:r>
          </w:p>
        </w:tc>
      </w:tr>
      <w:tr w:rsidR="00F05688" w:rsidRPr="00F05688" w:rsidTr="0075356B">
        <w:trPr>
          <w:trHeight w:val="248"/>
          <w:tblCellSpacing w:w="0" w:type="dxa"/>
          <w:jc w:val="center"/>
        </w:trPr>
        <w:tc>
          <w:tcPr>
            <w:tcW w:w="23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603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Last in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the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nicht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Leawrey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21.0 </w:t>
            </w:r>
          </w:p>
        </w:tc>
      </w:tr>
    </w:tbl>
    <w:p w:rsidR="00F05688" w:rsidRDefault="00F05688" w:rsidP="0075356B">
      <w:pPr>
        <w:rPr>
          <w:b/>
          <w:sz w:val="56"/>
          <w:szCs w:val="56"/>
          <w:u w:val="single"/>
        </w:rPr>
      </w:pPr>
    </w:p>
    <w:p w:rsidR="00F05688" w:rsidRDefault="00F05688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Kategorie mladá fena</w:t>
      </w:r>
    </w:p>
    <w:tbl>
      <w:tblPr>
        <w:tblW w:w="406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17"/>
        <w:gridCol w:w="4085"/>
        <w:gridCol w:w="590"/>
      </w:tblGrid>
      <w:tr w:rsidR="00F05688" w:rsidRPr="00F05688" w:rsidTr="0075356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69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Jch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Fortune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Tinklebelle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7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107.0 </w:t>
            </w:r>
          </w:p>
        </w:tc>
      </w:tr>
      <w:tr w:rsidR="00F05688" w:rsidRPr="00F05688" w:rsidTr="0075356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69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Heidy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 říše fantazie </w:t>
            </w:r>
          </w:p>
        </w:tc>
        <w:tc>
          <w:tcPr>
            <w:tcW w:w="397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101.0 </w:t>
            </w:r>
          </w:p>
        </w:tc>
      </w:tr>
      <w:tr w:rsidR="00F05688" w:rsidRPr="00F05688" w:rsidTr="0075356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69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Noemi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Nessi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Manepo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ideál </w:t>
            </w:r>
          </w:p>
        </w:tc>
        <w:tc>
          <w:tcPr>
            <w:tcW w:w="397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94.0 </w:t>
            </w:r>
          </w:p>
        </w:tc>
      </w:tr>
    </w:tbl>
    <w:p w:rsidR="00F05688" w:rsidRDefault="00F05688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0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17"/>
        <w:gridCol w:w="4066"/>
        <w:gridCol w:w="590"/>
      </w:tblGrid>
      <w:tr w:rsidR="00F05688" w:rsidRPr="00F05688" w:rsidTr="00F05688">
        <w:trPr>
          <w:tblCellSpacing w:w="0" w:type="dxa"/>
          <w:jc w:val="center"/>
        </w:trPr>
        <w:tc>
          <w:tcPr>
            <w:tcW w:w="14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13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Mighty´s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Spring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Meadow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IE ISIS </w:t>
            </w:r>
          </w:p>
        </w:tc>
        <w:tc>
          <w:tcPr>
            <w:tcW w:w="38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260.0 </w:t>
            </w:r>
          </w:p>
        </w:tc>
      </w:tr>
      <w:tr w:rsidR="00F05688" w:rsidRPr="00F05688" w:rsidTr="00F05688">
        <w:trPr>
          <w:tblCellSpacing w:w="0" w:type="dxa"/>
          <w:jc w:val="center"/>
        </w:trPr>
        <w:tc>
          <w:tcPr>
            <w:tcW w:w="14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713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Sirocco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Cinnaberry´s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72.0 </w:t>
            </w:r>
          </w:p>
        </w:tc>
      </w:tr>
    </w:tbl>
    <w:p w:rsidR="00F05688" w:rsidRDefault="00F05688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19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459"/>
        <w:gridCol w:w="4369"/>
        <w:gridCol w:w="590"/>
      </w:tblGrid>
      <w:tr w:rsidR="00F05688" w:rsidRPr="00F05688" w:rsidTr="0075356B">
        <w:trPr>
          <w:tblCellSpacing w:w="0" w:type="dxa"/>
          <w:jc w:val="center"/>
        </w:trPr>
        <w:tc>
          <w:tcPr>
            <w:tcW w:w="150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608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EJW.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Jch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Jeopardy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Ever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After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197.0 </w:t>
            </w:r>
          </w:p>
        </w:tc>
      </w:tr>
      <w:tr w:rsidR="00F05688" w:rsidRPr="00F05688" w:rsidTr="0075356B">
        <w:trPr>
          <w:tblCellSpacing w:w="0" w:type="dxa"/>
          <w:jc w:val="center"/>
        </w:trPr>
        <w:tc>
          <w:tcPr>
            <w:tcW w:w="150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608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JCH.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Annick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Noir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Brillant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Celestial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Glamour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117.0 </w:t>
            </w:r>
          </w:p>
        </w:tc>
      </w:tr>
      <w:tr w:rsidR="00F05688" w:rsidRPr="00F05688" w:rsidTr="0075356B">
        <w:trPr>
          <w:tblCellSpacing w:w="0" w:type="dxa"/>
          <w:jc w:val="center"/>
        </w:trPr>
        <w:tc>
          <w:tcPr>
            <w:tcW w:w="150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608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JCh.Gracious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Goddess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Ronna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Bohemia </w:t>
            </w:r>
          </w:p>
        </w:tc>
        <w:tc>
          <w:tcPr>
            <w:tcW w:w="386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106.0 </w:t>
            </w:r>
          </w:p>
        </w:tc>
      </w:tr>
    </w:tbl>
    <w:p w:rsidR="008E0004" w:rsidRDefault="008E0004" w:rsidP="0075356B">
      <w:pPr>
        <w:rPr>
          <w:b/>
          <w:sz w:val="56"/>
          <w:szCs w:val="56"/>
          <w:u w:val="single"/>
        </w:rPr>
      </w:pPr>
    </w:p>
    <w:p w:rsidR="00F05688" w:rsidRDefault="00F05688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Kategorie mladý pes</w:t>
      </w:r>
    </w:p>
    <w:tbl>
      <w:tblPr>
        <w:tblW w:w="41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16"/>
        <w:gridCol w:w="4234"/>
        <w:gridCol w:w="591"/>
      </w:tblGrid>
      <w:tr w:rsidR="00F05688" w:rsidRPr="00F05688" w:rsidTr="0075356B">
        <w:trPr>
          <w:tblCellSpacing w:w="0" w:type="dxa"/>
          <w:jc w:val="center"/>
        </w:trPr>
        <w:tc>
          <w:tcPr>
            <w:tcW w:w="15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66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Just Not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Spotless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da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Casa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Mont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'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Alves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0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112.0 </w:t>
            </w:r>
          </w:p>
        </w:tc>
      </w:tr>
      <w:tr w:rsidR="00F05688" w:rsidRPr="00F05688" w:rsidTr="0075356B">
        <w:trPr>
          <w:tblCellSpacing w:w="0" w:type="dxa"/>
          <w:jc w:val="center"/>
        </w:trPr>
        <w:tc>
          <w:tcPr>
            <w:tcW w:w="15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66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Matheo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Stříbrné doly </w:t>
            </w:r>
          </w:p>
        </w:tc>
        <w:tc>
          <w:tcPr>
            <w:tcW w:w="390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71.0 </w:t>
            </w:r>
          </w:p>
        </w:tc>
      </w:tr>
      <w:tr w:rsidR="00F05688" w:rsidRPr="00F05688" w:rsidTr="0075356B">
        <w:trPr>
          <w:tblCellSpacing w:w="0" w:type="dxa"/>
          <w:jc w:val="center"/>
        </w:trPr>
        <w:tc>
          <w:tcPr>
            <w:tcW w:w="15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662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Keepsake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Kailó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ze </w:t>
            </w:r>
            <w:proofErr w:type="spellStart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Shetlandů</w:t>
            </w:r>
            <w:proofErr w:type="spellEnd"/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0" w:type="pct"/>
            <w:vAlign w:val="center"/>
            <w:hideMark/>
          </w:tcPr>
          <w:p w:rsidR="00F05688" w:rsidRPr="00F05688" w:rsidRDefault="00F05688" w:rsidP="00F05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05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37.0 </w:t>
            </w:r>
          </w:p>
        </w:tc>
      </w:tr>
    </w:tbl>
    <w:p w:rsidR="00F05688" w:rsidRDefault="00F05688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05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57"/>
        <w:gridCol w:w="4132"/>
        <w:gridCol w:w="470"/>
      </w:tblGrid>
      <w:tr w:rsidR="008E0004" w:rsidRPr="008E0004" w:rsidTr="008E0004">
        <w:trPr>
          <w:tblCellSpacing w:w="0" w:type="dxa"/>
          <w:jc w:val="center"/>
        </w:trPr>
        <w:tc>
          <w:tcPr>
            <w:tcW w:w="142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44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Mighty’s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Spring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Meadow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Io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Ilario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5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82.0 </w:t>
            </w:r>
          </w:p>
        </w:tc>
      </w:tr>
      <w:tr w:rsidR="008E0004" w:rsidRPr="008E0004" w:rsidTr="008E0004">
        <w:trPr>
          <w:tblCellSpacing w:w="0" w:type="dxa"/>
          <w:jc w:val="center"/>
        </w:trPr>
        <w:tc>
          <w:tcPr>
            <w:tcW w:w="142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744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GinTonic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Leneli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5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54.0 </w:t>
            </w:r>
          </w:p>
        </w:tc>
      </w:tr>
    </w:tbl>
    <w:p w:rsidR="00F05688" w:rsidRDefault="00F05688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17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57"/>
        <w:gridCol w:w="4357"/>
        <w:gridCol w:w="471"/>
      </w:tblGrid>
      <w:tr w:rsidR="008E0004" w:rsidRPr="008E0004" w:rsidTr="0075356B">
        <w:trPr>
          <w:tblCellSpacing w:w="0" w:type="dxa"/>
          <w:jc w:val="center"/>
        </w:trPr>
        <w:tc>
          <w:tcPr>
            <w:tcW w:w="151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67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Alviero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Silver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Dream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Celestial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Glamour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69.0 </w:t>
            </w:r>
          </w:p>
        </w:tc>
      </w:tr>
      <w:tr w:rsidR="008E0004" w:rsidRPr="008E0004" w:rsidTr="0075356B">
        <w:trPr>
          <w:tblCellSpacing w:w="0" w:type="dxa"/>
          <w:jc w:val="center"/>
        </w:trPr>
        <w:tc>
          <w:tcPr>
            <w:tcW w:w="151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67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redy Black Fredina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Agi</w:t>
            </w:r>
            <w:proofErr w:type="spellEnd"/>
          </w:p>
        </w:tc>
        <w:tc>
          <w:tcPr>
            <w:tcW w:w="30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65.0 </w:t>
            </w:r>
          </w:p>
        </w:tc>
      </w:tr>
      <w:tr w:rsidR="008E0004" w:rsidRPr="008E0004" w:rsidTr="0075356B">
        <w:trPr>
          <w:tblCellSpacing w:w="0" w:type="dxa"/>
          <w:jc w:val="center"/>
        </w:trPr>
        <w:tc>
          <w:tcPr>
            <w:tcW w:w="151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67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Exclusive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Edition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of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African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Gold </w:t>
            </w:r>
          </w:p>
        </w:tc>
        <w:tc>
          <w:tcPr>
            <w:tcW w:w="30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54.0 </w:t>
            </w:r>
          </w:p>
        </w:tc>
      </w:tr>
    </w:tbl>
    <w:p w:rsidR="008E0004" w:rsidRDefault="008E0004" w:rsidP="00AC323B">
      <w:pPr>
        <w:jc w:val="center"/>
        <w:rPr>
          <w:b/>
          <w:sz w:val="56"/>
          <w:szCs w:val="56"/>
          <w:u w:val="single"/>
        </w:rPr>
      </w:pPr>
    </w:p>
    <w:p w:rsidR="008E0004" w:rsidRDefault="008E0004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Kategorie dospělá fena</w:t>
      </w:r>
    </w:p>
    <w:tbl>
      <w:tblPr>
        <w:tblW w:w="419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469"/>
        <w:gridCol w:w="4239"/>
        <w:gridCol w:w="590"/>
      </w:tblGrid>
      <w:tr w:rsidR="008E0004" w:rsidRPr="008E0004" w:rsidTr="0075356B">
        <w:trPr>
          <w:tblCellSpacing w:w="0" w:type="dxa"/>
          <w:jc w:val="center"/>
        </w:trPr>
        <w:tc>
          <w:tcPr>
            <w:tcW w:w="22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614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JC</w:t>
            </w: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Fortune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Tinklebelle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6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249.0 </w:t>
            </w:r>
          </w:p>
        </w:tc>
      </w:tr>
      <w:tr w:rsidR="008E0004" w:rsidRPr="008E0004" w:rsidTr="0075356B">
        <w:trPr>
          <w:tblCellSpacing w:w="0" w:type="dxa"/>
          <w:jc w:val="center"/>
        </w:trPr>
        <w:tc>
          <w:tcPr>
            <w:tcW w:w="22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614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Ch.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ltamira</w:t>
            </w: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Shetlandská hvězda </w:t>
            </w:r>
          </w:p>
        </w:tc>
        <w:tc>
          <w:tcPr>
            <w:tcW w:w="386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208.0 </w:t>
            </w:r>
          </w:p>
        </w:tc>
      </w:tr>
      <w:tr w:rsidR="008E0004" w:rsidRPr="008E0004" w:rsidTr="0075356B">
        <w:trPr>
          <w:tblCellSpacing w:w="0" w:type="dxa"/>
          <w:jc w:val="center"/>
        </w:trPr>
        <w:tc>
          <w:tcPr>
            <w:tcW w:w="229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614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No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Name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Fort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Fox </w:t>
            </w:r>
          </w:p>
        </w:tc>
        <w:tc>
          <w:tcPr>
            <w:tcW w:w="386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105.0 </w:t>
            </w:r>
          </w:p>
        </w:tc>
      </w:tr>
    </w:tbl>
    <w:p w:rsidR="008E0004" w:rsidRDefault="008E0004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0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16"/>
        <w:gridCol w:w="4067"/>
        <w:gridCol w:w="590"/>
      </w:tblGrid>
      <w:tr w:rsidR="008E0004" w:rsidRPr="008E0004" w:rsidTr="0075356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00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Clingstone's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Pocahontas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8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271.0 </w:t>
            </w:r>
          </w:p>
        </w:tc>
      </w:tr>
      <w:tr w:rsidR="008E0004" w:rsidRPr="008E0004" w:rsidTr="0075356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700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Batty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Vera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Gopo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8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251.0 </w:t>
            </w:r>
          </w:p>
        </w:tc>
      </w:tr>
      <w:tr w:rsidR="008E0004" w:rsidRPr="008E0004" w:rsidTr="0075356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700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Mighty´s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Spring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Meadow</w:t>
            </w:r>
            <w:proofErr w:type="spellEnd"/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IE ISIS </w:t>
            </w:r>
          </w:p>
        </w:tc>
        <w:tc>
          <w:tcPr>
            <w:tcW w:w="398" w:type="pct"/>
            <w:vAlign w:val="center"/>
            <w:hideMark/>
          </w:tcPr>
          <w:p w:rsidR="008E0004" w:rsidRPr="008E0004" w:rsidRDefault="008E0004" w:rsidP="008E0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147.0 </w:t>
            </w:r>
          </w:p>
        </w:tc>
      </w:tr>
    </w:tbl>
    <w:p w:rsidR="008E0004" w:rsidRDefault="008E0004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19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57"/>
        <w:gridCol w:w="4350"/>
        <w:gridCol w:w="590"/>
      </w:tblGrid>
      <w:tr w:rsidR="0075356B" w:rsidRPr="0075356B" w:rsidTr="0075356B">
        <w:trPr>
          <w:tblCellSpacing w:w="0" w:type="dxa"/>
          <w:jc w:val="center"/>
        </w:trPr>
        <w:tc>
          <w:tcPr>
            <w:tcW w:w="229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541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J.Ch</w:t>
            </w:r>
            <w:proofErr w:type="gram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Ch. Giulia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d´Or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Lago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Benea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6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998.0 </w:t>
            </w:r>
          </w:p>
        </w:tc>
      </w:tr>
      <w:tr w:rsidR="0075356B" w:rsidRPr="0075356B" w:rsidTr="0075356B">
        <w:trPr>
          <w:tblCellSpacing w:w="0" w:type="dxa"/>
          <w:jc w:val="center"/>
        </w:trPr>
        <w:tc>
          <w:tcPr>
            <w:tcW w:w="229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541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JCh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.,Ch</w:t>
            </w:r>
            <w:proofErr w:type="gram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Close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Closer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African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Gold </w:t>
            </w:r>
          </w:p>
        </w:tc>
        <w:tc>
          <w:tcPr>
            <w:tcW w:w="386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286.0 </w:t>
            </w:r>
          </w:p>
        </w:tc>
      </w:tr>
      <w:tr w:rsidR="0075356B" w:rsidRPr="0075356B" w:rsidTr="0075356B">
        <w:trPr>
          <w:tblCellSpacing w:w="0" w:type="dxa"/>
          <w:jc w:val="center"/>
        </w:trPr>
        <w:tc>
          <w:tcPr>
            <w:tcW w:w="229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541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JCh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Ch.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Chanell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Královský dar </w:t>
            </w:r>
          </w:p>
        </w:tc>
        <w:tc>
          <w:tcPr>
            <w:tcW w:w="386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217.0 </w:t>
            </w:r>
          </w:p>
        </w:tc>
      </w:tr>
    </w:tbl>
    <w:p w:rsidR="008E0004" w:rsidRDefault="0075356B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Kategorie dospělý pes</w:t>
      </w:r>
    </w:p>
    <w:tbl>
      <w:tblPr>
        <w:tblW w:w="408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17"/>
        <w:gridCol w:w="4123"/>
        <w:gridCol w:w="590"/>
      </w:tblGrid>
      <w:tr w:rsidR="0075356B" w:rsidRPr="0075356B" w:rsidTr="0075356B">
        <w:trPr>
          <w:tblCellSpacing w:w="0" w:type="dxa"/>
          <w:jc w:val="center"/>
        </w:trPr>
        <w:tc>
          <w:tcPr>
            <w:tcW w:w="141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00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My Grand Black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Illusion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Navarette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3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138.0 </w:t>
            </w:r>
          </w:p>
        </w:tc>
      </w:tr>
      <w:tr w:rsidR="0075356B" w:rsidRPr="0075356B" w:rsidTr="0075356B">
        <w:trPr>
          <w:tblCellSpacing w:w="0" w:type="dxa"/>
          <w:jc w:val="center"/>
        </w:trPr>
        <w:tc>
          <w:tcPr>
            <w:tcW w:w="141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700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Matheo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Stříbrné doly </w:t>
            </w:r>
          </w:p>
        </w:tc>
        <w:tc>
          <w:tcPr>
            <w:tcW w:w="383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114.0 </w:t>
            </w:r>
          </w:p>
        </w:tc>
      </w:tr>
      <w:tr w:rsidR="0075356B" w:rsidRPr="0075356B" w:rsidTr="0075356B">
        <w:trPr>
          <w:tblCellSpacing w:w="0" w:type="dxa"/>
          <w:jc w:val="center"/>
        </w:trPr>
        <w:tc>
          <w:tcPr>
            <w:tcW w:w="141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700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C.I.B.</w:t>
            </w:r>
            <w:proofErr w:type="gram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Marvitholl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Yantar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3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76.0 </w:t>
            </w:r>
          </w:p>
        </w:tc>
      </w:tr>
    </w:tbl>
    <w:p w:rsidR="0075356B" w:rsidRDefault="0075356B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07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17"/>
        <w:gridCol w:w="4092"/>
        <w:gridCol w:w="590"/>
      </w:tblGrid>
      <w:tr w:rsidR="0075356B" w:rsidRPr="0075356B" w:rsidTr="0075356B">
        <w:trPr>
          <w:tblCellSpacing w:w="0" w:type="dxa"/>
          <w:jc w:val="center"/>
        </w:trPr>
        <w:tc>
          <w:tcPr>
            <w:tcW w:w="142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07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NEO Krásná louka </w:t>
            </w:r>
          </w:p>
        </w:tc>
        <w:tc>
          <w:tcPr>
            <w:tcW w:w="384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676.0 </w:t>
            </w:r>
          </w:p>
        </w:tc>
      </w:tr>
      <w:tr w:rsidR="0075356B" w:rsidRPr="0075356B" w:rsidTr="0075356B">
        <w:trPr>
          <w:tblCellSpacing w:w="0" w:type="dxa"/>
          <w:jc w:val="center"/>
        </w:trPr>
        <w:tc>
          <w:tcPr>
            <w:tcW w:w="142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707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Blesk Ver GOPO </w:t>
            </w:r>
          </w:p>
        </w:tc>
        <w:tc>
          <w:tcPr>
            <w:tcW w:w="384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156.0 </w:t>
            </w:r>
          </w:p>
        </w:tc>
      </w:tr>
      <w:tr w:rsidR="0075356B" w:rsidRPr="0075356B" w:rsidTr="0075356B">
        <w:trPr>
          <w:tblCellSpacing w:w="0" w:type="dxa"/>
          <w:jc w:val="center"/>
        </w:trPr>
        <w:tc>
          <w:tcPr>
            <w:tcW w:w="142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707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krátkosrstá </w:t>
            </w:r>
          </w:p>
        </w:tc>
        <w:tc>
          <w:tcPr>
            <w:tcW w:w="0" w:type="auto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Mighty’s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Spring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Meadow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Io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Ilario</w:t>
            </w:r>
            <w:proofErr w:type="spellEnd"/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4" w:type="pct"/>
            <w:vAlign w:val="center"/>
            <w:hideMark/>
          </w:tcPr>
          <w:p w:rsidR="0075356B" w:rsidRPr="0075356B" w:rsidRDefault="0075356B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5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111.0 </w:t>
            </w:r>
          </w:p>
        </w:tc>
      </w:tr>
    </w:tbl>
    <w:p w:rsidR="0075356B" w:rsidRDefault="0075356B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414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17"/>
        <w:gridCol w:w="4218"/>
        <w:gridCol w:w="590"/>
      </w:tblGrid>
      <w:tr w:rsidR="005847F4" w:rsidRPr="005847F4" w:rsidTr="005847F4">
        <w:trPr>
          <w:tblCellSpacing w:w="0" w:type="dxa"/>
          <w:jc w:val="center"/>
        </w:trPr>
        <w:tc>
          <w:tcPr>
            <w:tcW w:w="139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679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C.I.B.</w:t>
            </w:r>
            <w:proofErr w:type="gram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Arpad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Gold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Vorašif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78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375.0 </w:t>
            </w:r>
          </w:p>
        </w:tc>
      </w:tr>
      <w:tr w:rsidR="005847F4" w:rsidRPr="005847F4" w:rsidTr="005847F4">
        <w:trPr>
          <w:tblCellSpacing w:w="0" w:type="dxa"/>
          <w:jc w:val="center"/>
        </w:trPr>
        <w:tc>
          <w:tcPr>
            <w:tcW w:w="139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679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Ch. Born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For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Agara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African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Gold </w:t>
            </w:r>
          </w:p>
        </w:tc>
        <w:tc>
          <w:tcPr>
            <w:tcW w:w="378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311.0 </w:t>
            </w:r>
          </w:p>
        </w:tc>
      </w:tr>
      <w:tr w:rsidR="005847F4" w:rsidRPr="005847F4" w:rsidTr="005847F4">
        <w:trPr>
          <w:tblCellSpacing w:w="0" w:type="dxa"/>
          <w:jc w:val="center"/>
        </w:trPr>
        <w:tc>
          <w:tcPr>
            <w:tcW w:w="139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679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FREDY BLACK FREDINA AGI </w:t>
            </w:r>
          </w:p>
        </w:tc>
        <w:tc>
          <w:tcPr>
            <w:tcW w:w="378" w:type="pct"/>
            <w:vAlign w:val="center"/>
            <w:hideMark/>
          </w:tcPr>
          <w:p w:rsidR="005847F4" w:rsidRPr="005847F4" w:rsidRDefault="005847F4" w:rsidP="00753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287.0 </w:t>
            </w:r>
          </w:p>
        </w:tc>
      </w:tr>
    </w:tbl>
    <w:p w:rsidR="0075356B" w:rsidRDefault="0075356B" w:rsidP="00AC323B">
      <w:pPr>
        <w:jc w:val="center"/>
        <w:rPr>
          <w:b/>
          <w:sz w:val="56"/>
          <w:szCs w:val="56"/>
          <w:u w:val="single"/>
        </w:rPr>
      </w:pPr>
    </w:p>
    <w:p w:rsidR="005847F4" w:rsidRDefault="005847F4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Kategorie veteránů</w:t>
      </w:r>
    </w:p>
    <w:tbl>
      <w:tblPr>
        <w:tblW w:w="400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58"/>
        <w:gridCol w:w="4047"/>
        <w:gridCol w:w="470"/>
      </w:tblGrid>
      <w:tr w:rsidR="005847F4" w:rsidRPr="005847F4" w:rsidTr="005847F4">
        <w:trPr>
          <w:tblCellSpacing w:w="0" w:type="dxa"/>
          <w:jc w:val="center"/>
        </w:trPr>
        <w:tc>
          <w:tcPr>
            <w:tcW w:w="144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764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C. I. B.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Amethrickeh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Apparition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9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40.0 </w:t>
            </w:r>
          </w:p>
        </w:tc>
      </w:tr>
      <w:tr w:rsidR="005847F4" w:rsidRPr="005847F4" w:rsidTr="005847F4">
        <w:trPr>
          <w:tblCellSpacing w:w="0" w:type="dxa"/>
          <w:jc w:val="center"/>
        </w:trPr>
        <w:tc>
          <w:tcPr>
            <w:tcW w:w="144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764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Šeltie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Black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Queen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Chancy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Remus </w:t>
            </w:r>
          </w:p>
        </w:tc>
        <w:tc>
          <w:tcPr>
            <w:tcW w:w="309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19.0 </w:t>
            </w:r>
          </w:p>
        </w:tc>
      </w:tr>
    </w:tbl>
    <w:p w:rsidR="005847F4" w:rsidRDefault="005847F4" w:rsidP="00AC323B">
      <w:pPr>
        <w:jc w:val="center"/>
        <w:rPr>
          <w:b/>
          <w:sz w:val="56"/>
          <w:szCs w:val="56"/>
          <w:u w:val="single"/>
        </w:rPr>
      </w:pPr>
    </w:p>
    <w:tbl>
      <w:tblPr>
        <w:tblW w:w="391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57"/>
        <w:gridCol w:w="3893"/>
        <w:gridCol w:w="470"/>
      </w:tblGrid>
      <w:tr w:rsidR="005847F4" w:rsidRPr="005847F4" w:rsidTr="005847F4">
        <w:trPr>
          <w:tblCellSpacing w:w="0" w:type="dxa"/>
          <w:jc w:val="center"/>
        </w:trPr>
        <w:tc>
          <w:tcPr>
            <w:tcW w:w="147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1802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My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First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Love ze Zlaté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Jalny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5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30.0 </w:t>
            </w:r>
          </w:p>
        </w:tc>
      </w:tr>
      <w:tr w:rsidR="005847F4" w:rsidRPr="005847F4" w:rsidTr="005847F4">
        <w:trPr>
          <w:tblCellSpacing w:w="0" w:type="dxa"/>
          <w:jc w:val="center"/>
        </w:trPr>
        <w:tc>
          <w:tcPr>
            <w:tcW w:w="147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1802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Becones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You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Leawrey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5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16.0 </w:t>
            </w:r>
          </w:p>
        </w:tc>
      </w:tr>
      <w:tr w:rsidR="005847F4" w:rsidRPr="005847F4" w:rsidTr="005847F4">
        <w:trPr>
          <w:tblCellSpacing w:w="0" w:type="dxa"/>
          <w:jc w:val="center"/>
        </w:trPr>
        <w:tc>
          <w:tcPr>
            <w:tcW w:w="147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1802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Kolie dlouhosrstá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Keep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Cool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African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Gold </w:t>
            </w:r>
          </w:p>
        </w:tc>
        <w:tc>
          <w:tcPr>
            <w:tcW w:w="315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8.0 </w:t>
            </w:r>
          </w:p>
        </w:tc>
      </w:tr>
    </w:tbl>
    <w:p w:rsidR="005847F4" w:rsidRDefault="005847F4" w:rsidP="00AC323B">
      <w:pPr>
        <w:jc w:val="center"/>
        <w:rPr>
          <w:b/>
          <w:sz w:val="56"/>
          <w:szCs w:val="56"/>
          <w:u w:val="single"/>
        </w:rPr>
      </w:pPr>
    </w:p>
    <w:p w:rsidR="005847F4" w:rsidRDefault="005847F4" w:rsidP="00AC323B">
      <w:pPr>
        <w:jc w:val="center"/>
        <w:rPr>
          <w:b/>
          <w:sz w:val="56"/>
          <w:szCs w:val="56"/>
          <w:u w:val="single"/>
        </w:rPr>
      </w:pPr>
    </w:p>
    <w:p w:rsidR="005847F4" w:rsidRDefault="005847F4" w:rsidP="00AC323B">
      <w:pPr>
        <w:jc w:val="center"/>
        <w:rPr>
          <w:b/>
          <w:sz w:val="56"/>
          <w:szCs w:val="56"/>
          <w:u w:val="single"/>
        </w:rPr>
      </w:pPr>
    </w:p>
    <w:p w:rsidR="005847F4" w:rsidRDefault="005847F4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Kategorie chovatelských stanic</w:t>
      </w:r>
    </w:p>
    <w:p w:rsidR="005847F4" w:rsidRPr="005847F4" w:rsidRDefault="005847F4" w:rsidP="00AC323B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Šeltie</w:t>
      </w:r>
      <w:proofErr w:type="spellEnd"/>
    </w:p>
    <w:tbl>
      <w:tblPr>
        <w:tblW w:w="26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4021"/>
        <w:gridCol w:w="590"/>
      </w:tblGrid>
      <w:tr w:rsidR="005847F4" w:rsidRPr="005847F4" w:rsidTr="005847F4">
        <w:trPr>
          <w:trHeight w:val="234"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cs-CZ"/>
              </w:rPr>
              <w:t>Ď</w:t>
            </w: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áblovy studánky </w:t>
            </w:r>
          </w:p>
        </w:tc>
        <w:tc>
          <w:tcPr>
            <w:tcW w:w="609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439.0 </w:t>
            </w:r>
          </w:p>
        </w:tc>
      </w:tr>
      <w:tr w:rsidR="005847F4" w:rsidRPr="005847F4" w:rsidTr="005847F4">
        <w:trPr>
          <w:trHeight w:val="223"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ze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Shetlandů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09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191.0 </w:t>
            </w:r>
          </w:p>
        </w:tc>
      </w:tr>
      <w:tr w:rsidR="005847F4" w:rsidRPr="005847F4" w:rsidTr="005847F4">
        <w:trPr>
          <w:trHeight w:val="211"/>
          <w:tblCellSpacing w:w="0" w:type="dxa"/>
          <w:jc w:val="center"/>
        </w:trPr>
        <w:tc>
          <w:tcPr>
            <w:tcW w:w="241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Chancy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Remus </w:t>
            </w:r>
          </w:p>
        </w:tc>
        <w:tc>
          <w:tcPr>
            <w:tcW w:w="609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153.0 </w:t>
            </w:r>
          </w:p>
        </w:tc>
      </w:tr>
    </w:tbl>
    <w:p w:rsidR="005847F4" w:rsidRDefault="005847F4" w:rsidP="005847F4">
      <w:pPr>
        <w:jc w:val="center"/>
        <w:rPr>
          <w:b/>
          <w:sz w:val="28"/>
          <w:szCs w:val="28"/>
          <w:u w:val="single"/>
        </w:rPr>
      </w:pPr>
    </w:p>
    <w:p w:rsidR="005847F4" w:rsidRPr="005847F4" w:rsidRDefault="005847F4" w:rsidP="005847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Krátkosrstá kolie</w:t>
      </w:r>
    </w:p>
    <w:tbl>
      <w:tblPr>
        <w:tblW w:w="268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960"/>
        <w:gridCol w:w="607"/>
      </w:tblGrid>
      <w:tr w:rsidR="005847F4" w:rsidRPr="005847F4" w:rsidTr="005847F4">
        <w:trPr>
          <w:trHeight w:val="308"/>
          <w:tblCellSpacing w:w="0" w:type="dxa"/>
          <w:jc w:val="center"/>
        </w:trPr>
        <w:tc>
          <w:tcPr>
            <w:tcW w:w="337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Krásná louka </w:t>
            </w:r>
          </w:p>
        </w:tc>
        <w:tc>
          <w:tcPr>
            <w:tcW w:w="620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742.0 </w:t>
            </w:r>
          </w:p>
        </w:tc>
      </w:tr>
      <w:tr w:rsidR="005847F4" w:rsidRPr="005847F4" w:rsidTr="005847F4">
        <w:trPr>
          <w:trHeight w:val="308"/>
          <w:tblCellSpacing w:w="0" w:type="dxa"/>
          <w:jc w:val="center"/>
        </w:trPr>
        <w:tc>
          <w:tcPr>
            <w:tcW w:w="337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Gopo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0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407.0 </w:t>
            </w:r>
          </w:p>
        </w:tc>
      </w:tr>
    </w:tbl>
    <w:p w:rsidR="005847F4" w:rsidRDefault="005847F4" w:rsidP="00AC323B">
      <w:pPr>
        <w:jc w:val="center"/>
        <w:rPr>
          <w:b/>
          <w:sz w:val="28"/>
          <w:szCs w:val="28"/>
          <w:u w:val="single"/>
        </w:rPr>
      </w:pPr>
    </w:p>
    <w:p w:rsidR="005847F4" w:rsidRDefault="005847F4" w:rsidP="00AC323B">
      <w:pPr>
        <w:jc w:val="center"/>
        <w:rPr>
          <w:b/>
          <w:sz w:val="56"/>
          <w:szCs w:val="56"/>
          <w:u w:val="single"/>
        </w:rPr>
      </w:pPr>
      <w:r>
        <w:rPr>
          <w:b/>
          <w:sz w:val="28"/>
          <w:szCs w:val="28"/>
          <w:u w:val="single"/>
        </w:rPr>
        <w:t>Dlouhosrstá kolie</w:t>
      </w:r>
    </w:p>
    <w:tbl>
      <w:tblPr>
        <w:tblW w:w="26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772"/>
        <w:gridCol w:w="710"/>
      </w:tblGrid>
      <w:tr w:rsidR="005847F4" w:rsidRPr="005847F4" w:rsidTr="005847F4">
        <w:trPr>
          <w:tblCellSpacing w:w="0" w:type="dxa"/>
          <w:jc w:val="center"/>
        </w:trPr>
        <w:tc>
          <w:tcPr>
            <w:tcW w:w="383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Lago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Benea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1482.0 </w:t>
            </w:r>
          </w:p>
        </w:tc>
      </w:tr>
      <w:tr w:rsidR="005847F4" w:rsidRPr="005847F4" w:rsidTr="005847F4">
        <w:trPr>
          <w:tblCellSpacing w:w="0" w:type="dxa"/>
          <w:jc w:val="center"/>
        </w:trPr>
        <w:tc>
          <w:tcPr>
            <w:tcW w:w="383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African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Gold </w:t>
            </w:r>
          </w:p>
        </w:tc>
        <w:tc>
          <w:tcPr>
            <w:tcW w:w="714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1427.0 </w:t>
            </w:r>
          </w:p>
        </w:tc>
      </w:tr>
      <w:tr w:rsidR="005847F4" w:rsidRPr="005847F4" w:rsidTr="005847F4">
        <w:trPr>
          <w:tblCellSpacing w:w="0" w:type="dxa"/>
          <w:jc w:val="center"/>
        </w:trPr>
        <w:tc>
          <w:tcPr>
            <w:tcW w:w="383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Fredina </w:t>
            </w:r>
            <w:proofErr w:type="spellStart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Agi</w:t>
            </w:r>
            <w:proofErr w:type="spellEnd"/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5847F4" w:rsidRPr="005847F4" w:rsidRDefault="005847F4" w:rsidP="0058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687.0 </w:t>
            </w:r>
          </w:p>
        </w:tc>
      </w:tr>
    </w:tbl>
    <w:p w:rsidR="005847F4" w:rsidRPr="00AC323B" w:rsidRDefault="005847F4" w:rsidP="00AC323B">
      <w:pPr>
        <w:jc w:val="center"/>
        <w:rPr>
          <w:b/>
          <w:sz w:val="56"/>
          <w:szCs w:val="56"/>
          <w:u w:val="single"/>
        </w:rPr>
      </w:pPr>
    </w:p>
    <w:sectPr w:rsidR="005847F4" w:rsidRPr="00A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B"/>
    <w:rsid w:val="005847F4"/>
    <w:rsid w:val="00717AC0"/>
    <w:rsid w:val="00726AD4"/>
    <w:rsid w:val="0075356B"/>
    <w:rsid w:val="008E0004"/>
    <w:rsid w:val="00AC323B"/>
    <w:rsid w:val="00F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6CAA-5F48-4EDD-99CF-BB1A381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2015-02-13T10:37:00Z</dcterms:created>
  <dcterms:modified xsi:type="dcterms:W3CDTF">2015-02-13T11:45:00Z</dcterms:modified>
</cp:coreProperties>
</file>